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ДОНЕЦЬКИЙ НАЦІОНАЛЬНИЙ ТЕХНІЧНИЙ УНІВЕРСИТЕТ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 КОМП’ЮТЕРНИХ НАУК І ТЕХНОЛОГІЙ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531C13" w:rsidRPr="00796F76" w:rsidRDefault="00531C13" w:rsidP="00531C1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434"/>
        <w:gridCol w:w="720"/>
        <w:gridCol w:w="3900"/>
      </w:tblGrid>
      <w:tr w:rsidR="00531C13" w:rsidRPr="00796F76" w:rsidTr="008D211E">
        <w:trPr>
          <w:trHeight w:val="1865"/>
        </w:trPr>
        <w:tc>
          <w:tcPr>
            <w:tcW w:w="4434" w:type="dxa"/>
          </w:tcPr>
          <w:p w:rsidR="00531C13" w:rsidRPr="00796F76" w:rsidRDefault="00531C13" w:rsidP="00531C13">
            <w:pPr>
              <w:pStyle w:val="ab"/>
              <w:ind w:left="0"/>
              <w:jc w:val="left"/>
              <w:rPr>
                <w:sz w:val="28"/>
                <w:szCs w:val="28"/>
                <w:lang w:val="uk-UA"/>
              </w:rPr>
            </w:pPr>
            <w:r w:rsidRPr="00796F76">
              <w:rPr>
                <w:sz w:val="28"/>
                <w:szCs w:val="28"/>
                <w:lang w:val="uk-UA"/>
              </w:rPr>
              <w:t>РОЗГЛЯНУТО:</w:t>
            </w:r>
          </w:p>
          <w:p w:rsidR="00531C13" w:rsidRPr="00796F76" w:rsidRDefault="00531C13" w:rsidP="00531C13">
            <w:pPr>
              <w:pStyle w:val="ab"/>
              <w:ind w:lef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96F76">
              <w:rPr>
                <w:b w:val="0"/>
                <w:sz w:val="28"/>
                <w:szCs w:val="28"/>
                <w:lang w:val="uk-UA"/>
              </w:rPr>
              <w:t xml:space="preserve">На засіданні </w:t>
            </w:r>
          </w:p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кафедри «Філософія»</w:t>
            </w:r>
          </w:p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№__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«__» «___________» 20__ р</w:t>
            </w:r>
          </w:p>
        </w:tc>
        <w:tc>
          <w:tcPr>
            <w:tcW w:w="720" w:type="dxa"/>
          </w:tcPr>
          <w:p w:rsidR="00531C13" w:rsidRPr="00796F76" w:rsidRDefault="00531C13" w:rsidP="00531C13">
            <w:pPr>
              <w:spacing w:after="0" w:line="240" w:lineRule="auto"/>
              <w:ind w:left="735" w:firstLine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0" w:type="dxa"/>
          </w:tcPr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ЗАТВЕРДЖЕНО:</w:t>
            </w:r>
          </w:p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Завідуючий</w:t>
            </w:r>
          </w:p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кафедрою «Філософія»</w:t>
            </w:r>
          </w:p>
          <w:p w:rsidR="00531C13" w:rsidRPr="00796F76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Д.Є.Муза</w:t>
            </w:r>
          </w:p>
          <w:p w:rsidR="00531C13" w:rsidRPr="00796F76" w:rsidRDefault="00531C13" w:rsidP="00531C13">
            <w:pPr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531C13" w:rsidRPr="00796F76" w:rsidRDefault="00531C13" w:rsidP="0053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«__» «___________» 20__ р</w:t>
            </w:r>
          </w:p>
        </w:tc>
      </w:tr>
    </w:tbl>
    <w:p w:rsidR="00531C13" w:rsidRPr="00796F76" w:rsidRDefault="00531C13" w:rsidP="00531C13">
      <w:pPr>
        <w:pStyle w:val="1"/>
        <w:jc w:val="center"/>
        <w:rPr>
          <w:szCs w:val="28"/>
          <w:lang w:val="uk-UA"/>
        </w:rPr>
      </w:pPr>
      <w:r w:rsidRPr="00796F76">
        <w:rPr>
          <w:szCs w:val="28"/>
          <w:lang w:val="uk-UA"/>
        </w:rPr>
        <w:t>ПАКЕТ ЗАВДАНЬ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КОМПЛЕКСНОЇ КОНТРОЛЬНОЇ РОБОТИ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нормативна навчальна дисципліна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циклу гуманітарної підготовки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b/>
          <w:sz w:val="28"/>
          <w:szCs w:val="28"/>
          <w:lang w:val="uk-UA"/>
        </w:rPr>
        <w:t>з курсу «Філософія права»</w:t>
      </w:r>
    </w:p>
    <w:p w:rsidR="00531C13" w:rsidRPr="00796F76" w:rsidRDefault="00531C13" w:rsidP="0053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az-Cyrl-AZ"/>
        </w:rPr>
      </w:pPr>
    </w:p>
    <w:p w:rsidR="00531C13" w:rsidRPr="00796F76" w:rsidRDefault="00531C13" w:rsidP="00531C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Галузь знань: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0203 Гуманітарні науки</w:t>
      </w:r>
    </w:p>
    <w:p w:rsidR="00531C13" w:rsidRPr="00796F76" w:rsidRDefault="00531C13" w:rsidP="00531C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Напрям підготовки: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6.020301 Філософія</w:t>
      </w:r>
    </w:p>
    <w:p w:rsidR="00531C13" w:rsidRPr="00796F76" w:rsidRDefault="00531C13" w:rsidP="00531C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Релігієзнавство</w:t>
      </w:r>
    </w:p>
    <w:p w:rsidR="00531C13" w:rsidRPr="00796F76" w:rsidRDefault="00531C13" w:rsidP="00531C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F76">
        <w:rPr>
          <w:rFonts w:ascii="Times New Roman" w:hAnsi="Times New Roman" w:cs="Times New Roman"/>
          <w:sz w:val="28"/>
          <w:szCs w:val="28"/>
          <w:lang w:val="uk-UA"/>
        </w:rPr>
        <w:t>Спеціалізації:</w:t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F76">
        <w:rPr>
          <w:rFonts w:ascii="Times New Roman" w:hAnsi="Times New Roman" w:cs="Times New Roman"/>
          <w:sz w:val="28"/>
          <w:szCs w:val="28"/>
          <w:lang w:val="uk-UA"/>
        </w:rPr>
        <w:tab/>
        <w:t>Релігієзнавство</w:t>
      </w:r>
    </w:p>
    <w:p w:rsidR="00531C13" w:rsidRPr="00796F76" w:rsidRDefault="00531C13" w:rsidP="00531C13">
      <w:pPr>
        <w:pStyle w:val="1"/>
        <w:jc w:val="center"/>
        <w:rPr>
          <w:szCs w:val="28"/>
          <w:lang w:val="uk-UA"/>
        </w:rPr>
      </w:pPr>
    </w:p>
    <w:tbl>
      <w:tblPr>
        <w:tblW w:w="10470" w:type="dxa"/>
        <w:tblLook w:val="0000"/>
      </w:tblPr>
      <w:tblGrid>
        <w:gridCol w:w="7128"/>
        <w:gridCol w:w="3342"/>
      </w:tblGrid>
      <w:tr w:rsidR="00531C13" w:rsidRPr="00796F76" w:rsidTr="008D211E">
        <w:trPr>
          <w:trHeight w:val="2987"/>
        </w:trPr>
        <w:tc>
          <w:tcPr>
            <w:tcW w:w="7128" w:type="dxa"/>
          </w:tcPr>
          <w:p w:rsidR="00531C13" w:rsidRPr="00796F76" w:rsidRDefault="00531C13" w:rsidP="00531C13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szCs w:val="28"/>
                <w:lang w:val="uk-UA"/>
              </w:rPr>
            </w:pPr>
            <w:r w:rsidRPr="00796F76">
              <w:rPr>
                <w:b/>
                <w:bCs/>
                <w:caps/>
                <w:szCs w:val="28"/>
                <w:lang w:val="uk-UA"/>
              </w:rPr>
              <w:t>розглянуто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засіданні кафедри «Філософія»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№ __ від «__» «___________» 20__ р.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Завідуючий кафедрою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д.філос.н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Д.Є.Муза</w:t>
            </w:r>
          </w:p>
          <w:p w:rsidR="00531C13" w:rsidRPr="00796F76" w:rsidRDefault="00531C13" w:rsidP="00531C13">
            <w:pPr>
              <w:spacing w:after="0" w:line="240" w:lineRule="auto"/>
              <w:ind w:firstLine="21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«__» «___________» 20__ р.</w:t>
            </w:r>
          </w:p>
        </w:tc>
        <w:tc>
          <w:tcPr>
            <w:tcW w:w="3342" w:type="dxa"/>
          </w:tcPr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1C13" w:rsidRPr="00796F76" w:rsidRDefault="00531C13" w:rsidP="00531C13">
            <w:pPr>
              <w:tabs>
                <w:tab w:val="left" w:pos="975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C13" w:rsidRPr="00796F76" w:rsidTr="008D211E">
        <w:trPr>
          <w:trHeight w:val="68"/>
        </w:trPr>
        <w:tc>
          <w:tcPr>
            <w:tcW w:w="7128" w:type="dxa"/>
          </w:tcPr>
          <w:p w:rsidR="00531C13" w:rsidRPr="00796F76" w:rsidRDefault="00531C13" w:rsidP="00531C13">
            <w:pPr>
              <w:pStyle w:val="11"/>
              <w:autoSpaceDE w:val="0"/>
              <w:autoSpaceDN w:val="0"/>
              <w:ind w:firstLine="720"/>
              <w:rPr>
                <w:b/>
                <w:caps/>
                <w:szCs w:val="28"/>
                <w:lang w:val="uk-UA"/>
              </w:rPr>
            </w:pPr>
            <w:r w:rsidRPr="00796F76">
              <w:rPr>
                <w:b/>
                <w:caps/>
                <w:szCs w:val="28"/>
                <w:lang w:val="uk-UA"/>
              </w:rPr>
              <w:t>укладач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к.філос.н</w:t>
            </w:r>
            <w:proofErr w:type="spellEnd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  <w:p w:rsidR="00531C13" w:rsidRPr="00796F76" w:rsidRDefault="00531C13" w:rsidP="00531C1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</w:t>
            </w:r>
            <w:proofErr w:type="spellStart"/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Блащишин</w:t>
            </w:r>
            <w:proofErr w:type="spellEnd"/>
          </w:p>
          <w:p w:rsidR="00531C13" w:rsidRPr="00796F76" w:rsidRDefault="00531C13" w:rsidP="00531C13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F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  <w:p w:rsidR="00531C13" w:rsidRPr="00796F76" w:rsidRDefault="00531C13" w:rsidP="00531C13">
            <w:pPr>
              <w:spacing w:after="0" w:line="240" w:lineRule="auto"/>
              <w:ind w:firstLine="21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:rsidR="00531C13" w:rsidRPr="00796F76" w:rsidRDefault="00531C13" w:rsidP="00531C13">
            <w:pPr>
              <w:pStyle w:val="11"/>
              <w:autoSpaceDE w:val="0"/>
              <w:autoSpaceDN w:val="0"/>
              <w:ind w:firstLine="720"/>
              <w:rPr>
                <w:szCs w:val="28"/>
                <w:lang w:val="uk-UA"/>
              </w:rPr>
            </w:pPr>
          </w:p>
        </w:tc>
      </w:tr>
    </w:tbl>
    <w:p w:rsidR="00531C13" w:rsidRPr="00796F76" w:rsidRDefault="00531C13" w:rsidP="0053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C13" w:rsidRPr="00796F76" w:rsidRDefault="00531C13" w:rsidP="0053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C13" w:rsidRPr="00796F76" w:rsidRDefault="00531C13" w:rsidP="0053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C13" w:rsidRPr="00796F76" w:rsidRDefault="00531C13" w:rsidP="0053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83A" w:rsidRPr="0095683A" w:rsidRDefault="00531C13" w:rsidP="0053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Донецьк, 2012</w:t>
      </w:r>
    </w:p>
    <w:p w:rsidR="0095683A" w:rsidRPr="0095683A" w:rsidRDefault="0095683A" w:rsidP="00531C13">
      <w:pPr>
        <w:pStyle w:val="a3"/>
        <w:ind w:firstLine="360"/>
        <w:jc w:val="both"/>
        <w:rPr>
          <w:szCs w:val="28"/>
          <w:lang w:val="uk-UA"/>
        </w:rPr>
      </w:pPr>
      <w:r w:rsidRPr="0095683A">
        <w:rPr>
          <w:b/>
          <w:szCs w:val="28"/>
          <w:lang w:val="uk-UA"/>
        </w:rPr>
        <w:br w:type="page"/>
      </w:r>
      <w:r w:rsidRPr="0095683A">
        <w:rPr>
          <w:szCs w:val="28"/>
          <w:lang w:val="uk-UA"/>
        </w:rPr>
        <w:lastRenderedPageBreak/>
        <w:t xml:space="preserve">Завдання з </w:t>
      </w:r>
      <w:proofErr w:type="spellStart"/>
      <w:r w:rsidRPr="0095683A">
        <w:rPr>
          <w:szCs w:val="28"/>
          <w:lang w:val="uk-UA"/>
        </w:rPr>
        <w:t>ККР</w:t>
      </w:r>
      <w:proofErr w:type="spellEnd"/>
      <w:r w:rsidRPr="0095683A">
        <w:rPr>
          <w:szCs w:val="28"/>
          <w:lang w:val="uk-UA"/>
        </w:rPr>
        <w:t xml:space="preserve">, перший аркуш відповіді на завдання з </w:t>
      </w:r>
      <w:proofErr w:type="spellStart"/>
      <w:r w:rsidRPr="0095683A">
        <w:rPr>
          <w:szCs w:val="28"/>
          <w:lang w:val="uk-UA"/>
        </w:rPr>
        <w:t>ККР</w:t>
      </w:r>
      <w:proofErr w:type="spellEnd"/>
      <w:r w:rsidRPr="0095683A">
        <w:rPr>
          <w:szCs w:val="28"/>
          <w:lang w:val="uk-UA"/>
        </w:rPr>
        <w:t xml:space="preserve">, критерії оцінки виконання студентами завдання </w:t>
      </w:r>
      <w:proofErr w:type="spellStart"/>
      <w:r w:rsidRPr="0095683A">
        <w:rPr>
          <w:szCs w:val="28"/>
          <w:lang w:val="uk-UA"/>
        </w:rPr>
        <w:t>ККР</w:t>
      </w:r>
      <w:proofErr w:type="spellEnd"/>
      <w:r w:rsidRPr="0095683A">
        <w:rPr>
          <w:szCs w:val="28"/>
          <w:lang w:val="uk-UA"/>
        </w:rPr>
        <w:t xml:space="preserve"> та рецензія на пакет </w:t>
      </w:r>
      <w:proofErr w:type="spellStart"/>
      <w:r w:rsidRPr="0095683A">
        <w:rPr>
          <w:szCs w:val="28"/>
          <w:lang w:val="uk-UA"/>
        </w:rPr>
        <w:t>ККР</w:t>
      </w:r>
      <w:proofErr w:type="spellEnd"/>
      <w:r w:rsidRPr="0095683A">
        <w:rPr>
          <w:szCs w:val="28"/>
          <w:lang w:val="uk-UA"/>
        </w:rPr>
        <w:t xml:space="preserve"> наведені у ві</w:t>
      </w:r>
      <w:r w:rsidRPr="0095683A">
        <w:rPr>
          <w:szCs w:val="28"/>
          <w:lang w:val="uk-UA"/>
        </w:rPr>
        <w:t>д</w:t>
      </w:r>
      <w:r w:rsidRPr="0095683A">
        <w:rPr>
          <w:szCs w:val="28"/>
          <w:lang w:val="uk-UA"/>
        </w:rPr>
        <w:t>повідних додатках: Б, В, Г, Д.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 Б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1. Предмет та основні категорії філософії права.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2. Основні напрямки правової реформи в сучасному українському суспільстві.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3. Правова держава: структура та основні функції.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left="0"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left="0"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1. Взаємозв’язок філософії та права.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2. Перспективи розвитку права в Україні: конституційне положення та дійсність.</w:t>
      </w:r>
    </w:p>
    <w:p w:rsidR="0095683A" w:rsidRPr="0095683A" w:rsidRDefault="0095683A" w:rsidP="00531C13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92542">
        <w:rPr>
          <w:rFonts w:ascii="Times New Roman" w:hAnsi="Times New Roman" w:cs="Times New Roman"/>
          <w:sz w:val="28"/>
          <w:szCs w:val="28"/>
          <w:lang w:val="uk-UA"/>
        </w:rPr>
        <w:t>3. Право та держава в системі соціальної регуляції.</w:t>
      </w:r>
    </w:p>
    <w:p w:rsidR="0095683A" w:rsidRPr="0095683A" w:rsidRDefault="0095683A" w:rsidP="00531C13">
      <w:pPr>
        <w:shd w:val="clear" w:color="auto" w:fill="FFFFFF"/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3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в системі світогляду.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Філософсько-правова культура юриста.</w:t>
      </w:r>
    </w:p>
    <w:p w:rsidR="0095683A" w:rsidRDefault="0095683A" w:rsidP="00531C13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Законний інтерес як правова цінність.</w:t>
      </w:r>
    </w:p>
    <w:p w:rsidR="0095683A" w:rsidRPr="0095683A" w:rsidRDefault="0095683A" w:rsidP="00531C13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4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як соціокультурне явище.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Конституційне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праворозуміння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: права людини, правовий закон, правова держава.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Ціннісні орієнтації у правовій реальності.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5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Об’єкт філософії права.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цивілітарного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 права. 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Справедливість як правова рівність.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6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Функції філософії права.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Права і свободи людини та громадянина.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держава: структура та основні функції.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7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Методи філософії права.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держава: структура та основні функції.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як справедливість.</w:t>
      </w: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8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Основні підходи до класифікації філософсько-правової думки.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та держава в системі соціальної регуляції.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як свобода та відповідальність.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9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вчення Стародавньої Індії та Китаю.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Герменевтика та тлумачення законів.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Цінностні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 аспекти права.</w:t>
      </w: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10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вчення Стародавньої Греції.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Філософсько-правова епістемологія.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Співвідношення моралі та права.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11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вчення Стародавнього Риму.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структура правової діяльності. 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культура: сутність та структура.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12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Середньовічна філософсько-правова думка.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Філософія права як методологія пізнання правової реальності.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порядку.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13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ідеї Н. Макіавеллі.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Законний інтерес як правова цінність. 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та правопорядок.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14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Філософсько-правові ідеї Г.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Гроція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, М. Монтеня. 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Ціннісні орієнтації у правовій реальності.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Співвідношення права і закону.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15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погляди Ф. Бекона.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Справедливість як правова рівність.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і влада.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16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концепції Т. Гоббса., Д. Локка.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як справедливість.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і закон: природа, сутність, взаємодія.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17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ідеї Ш. Монтеск’є, Ж.Ж. Руссо, К. Гельвеція.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як свобода та відповідальність.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свідомість: сутність та структура.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18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Філософія права І. Канта.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Цінностні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 аспекти права.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реальність і буття людини.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32" w:right="828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19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Філософія права Г. Гегеля.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Співвідношення моралі та права.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Механізми формування правової особистості.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20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Філософсько-правовий позитивізм (О.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Конт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, Д. Остін)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культура: сутність та структура.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Людина як правова істота.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21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Філософсько-правовий ірраціоналізм (А.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Шопенгауер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порядку.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Основні напрямки правової реформи в сучасному українському суспільстві.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22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погляди Ф. Ніцше.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та правопорядок.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права в Україні: конституційне положення та дійсність.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23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Філософія права К. Маркса і Ф. Енгельса.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Співвідношення права і закону.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Філософсько-правова культура юриста.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24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Філософсько-правова думка в Росії ХІХ – поч. ХХ століття.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і влада.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Конституційне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праворозуміння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: права людини, правовий закон, правова держава.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25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ідеї Г. Сковороди.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і закон: природа, сутність, взаємодія.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Права і свободи людини та громадянина.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Філософсько-правові погляди М. Драгоманова, І. Франка.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свідомість: сутність та структура.</w:t>
      </w:r>
    </w:p>
    <w:p w:rsidR="0095683A" w:rsidRPr="0095683A" w:rsidRDefault="0095683A" w:rsidP="00531C13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держава: структура та основні функції.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27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Позитивістський характер філософсько-правових ідей М. Грушевського.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реальність і буття людини.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та держава в системі соціальної регуляції.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28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Соціокультурна концепція права Б.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Кістяківського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Механізми формування правової особистості.</w:t>
      </w:r>
    </w:p>
    <w:p w:rsidR="0095683A" w:rsidRPr="0095683A" w:rsidRDefault="0095683A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свідомість: сутність та структура.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29</w:t>
      </w:r>
    </w:p>
    <w:p w:rsidR="0095683A" w:rsidRPr="00992542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 xml:space="preserve">Проблеми права, держави, влади в творах В. </w:t>
      </w:r>
      <w:proofErr w:type="spellStart"/>
      <w:r w:rsidRPr="00992542">
        <w:rPr>
          <w:rFonts w:ascii="Times New Roman" w:hAnsi="Times New Roman" w:cs="Times New Roman"/>
          <w:sz w:val="28"/>
          <w:szCs w:val="28"/>
          <w:lang w:val="uk-UA"/>
        </w:rPr>
        <w:t>Липинського</w:t>
      </w:r>
      <w:proofErr w:type="spellEnd"/>
      <w:r w:rsidRPr="00992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83A" w:rsidRPr="00992542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Людина як правова істота.</w:t>
      </w:r>
    </w:p>
    <w:p w:rsid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і закон: природа, сутність, взаємодія.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ind w:firstLine="0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напряму підготовки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Шифр і назва спеціальності (для спеціалістів і магістрів)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___________________________________________Гру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30</w:t>
      </w:r>
    </w:p>
    <w:p w:rsidR="00531C13" w:rsidRPr="00531C13" w:rsidRDefault="00531C13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Основні зарубіжні концепції філософії права  в ХХ столітті.</w:t>
      </w:r>
    </w:p>
    <w:p w:rsidR="00531C13" w:rsidRPr="00992542" w:rsidRDefault="00531C13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Правова держава: структура та основні функції.</w:t>
      </w:r>
    </w:p>
    <w:p w:rsidR="0095683A" w:rsidRPr="0095683A" w:rsidRDefault="00531C13" w:rsidP="00531C1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92542">
        <w:rPr>
          <w:rFonts w:ascii="Times New Roman" w:hAnsi="Times New Roman" w:cs="Times New Roman"/>
          <w:sz w:val="28"/>
          <w:szCs w:val="28"/>
          <w:lang w:val="uk-UA"/>
        </w:rPr>
        <w:t>Право та правопорядок.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Завдання розглянуте і ухвалене на засіданні кафедри «Філософія»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Завідуючий кафедрою __________________ 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д.філос.н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., проф. Муза Д.Є.</w:t>
      </w: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page"/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 В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МОЛОДІ ТА СПОРТУ УКРАЇНИ</w:t>
      </w:r>
    </w:p>
    <w:p w:rsidR="0095683A" w:rsidRPr="0095683A" w:rsidRDefault="0095683A" w:rsidP="00531C13">
      <w:pPr>
        <w:pStyle w:val="3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pStyle w:val="3"/>
        <w:jc w:val="center"/>
        <w:rPr>
          <w:bCs/>
          <w:i w:val="0"/>
          <w:szCs w:val="28"/>
          <w:lang w:val="uk-UA"/>
        </w:rPr>
      </w:pPr>
      <w:r w:rsidRPr="0095683A">
        <w:rPr>
          <w:bCs/>
          <w:i w:val="0"/>
          <w:szCs w:val="28"/>
          <w:lang w:val="uk-UA"/>
        </w:rPr>
        <w:t>ДОНЕЦЬКИЙ НАЦІОНАЛЬНИЙ ТЕХНІЧНИЙ УНІВЕРС</w:t>
      </w:r>
      <w:r w:rsidRPr="0095683A">
        <w:rPr>
          <w:bCs/>
          <w:i w:val="0"/>
          <w:szCs w:val="28"/>
          <w:lang w:val="uk-UA"/>
        </w:rPr>
        <w:t>И</w:t>
      </w:r>
      <w:r w:rsidRPr="0095683A">
        <w:rPr>
          <w:bCs/>
          <w:i w:val="0"/>
          <w:szCs w:val="28"/>
          <w:lang w:val="uk-UA"/>
        </w:rPr>
        <w:t>ТЕТ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Факультет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Кафедра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КОМПЛЕКСНА КОНТРОЛЬНА РОБОТА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№ 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нормативної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студента групи _________  ____________________________________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2880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(Прізвище, ім’я, по батькові)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 Г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  <w:proofErr w:type="spellStart"/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КРИТЕРІЇЇ</w:t>
      </w:r>
      <w:proofErr w:type="spellEnd"/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ОЦІНКИ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студентами комплексної контрольної роботи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перевірці виконання студентами комплексної контрольної роботи за відповіді на кожне питання виставляється диференційна оцінка за чотирьохбал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ною системою: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numPr>
          <w:ilvl w:val="0"/>
          <w:numId w:val="46"/>
        </w:numPr>
        <w:shd w:val="clear" w:color="auto" w:fill="FFFFFF"/>
        <w:tabs>
          <w:tab w:val="clear" w:pos="198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«відмінно»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виставляється, якщо студент глибоко засвоїв зміст програ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тем, вичерпно, змістовно і логічно подає матеріал, у відповіді враховує рі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номанітність існуючих підходів до питань тем курсу, має особистий погляд на їх вирішення і грамотно його обґрунтовує, не затрудняється з відповіддю у в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падку необхідності пояснення теоретичних положень, знає необхідну навчальну літературу, може співвіднести теоретичні положення з життєвими реаліями, в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значити їх роль у житті суспільства і людини та конкретизувати їх стосовно в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браної сфери діяльності;</w:t>
      </w:r>
    </w:p>
    <w:p w:rsidR="0095683A" w:rsidRPr="0095683A" w:rsidRDefault="0095683A" w:rsidP="00531C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numPr>
          <w:ilvl w:val="0"/>
          <w:numId w:val="46"/>
        </w:numPr>
        <w:shd w:val="clear" w:color="auto" w:fill="FFFFFF"/>
        <w:tabs>
          <w:tab w:val="clear" w:pos="198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«добре»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виставляється, якщо студент твердо знає необхідний програ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ний матеріал, логічно та по суті відповідає, не припускає суттєвих помилок у відповіді на питання, має уявлення про відмінності у тлумаченні проблем, що містіться в темах курсу, грамотно пояснює роль теоретичних положень у житті суспільства і людини;</w:t>
      </w:r>
    </w:p>
    <w:p w:rsidR="0095683A" w:rsidRPr="0095683A" w:rsidRDefault="0095683A" w:rsidP="00531C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numPr>
          <w:ilvl w:val="0"/>
          <w:numId w:val="46"/>
        </w:numPr>
        <w:shd w:val="clear" w:color="auto" w:fill="FFFFFF"/>
        <w:tabs>
          <w:tab w:val="clear" w:pos="198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«задовільно»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виставляється, якщо студент знає тільки основний матер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 тем навчальної програми, які винесені на іспит, але недостатньо засвоїв його деталі, припускається помилок, не зовсім змістовно пояснює теоретичні пол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ження, порушує послідовність у викладанні питань іспиту і відчуває труднощі у визначенні зв’язку теорії і практики;</w:t>
      </w:r>
    </w:p>
    <w:p w:rsidR="0095683A" w:rsidRPr="0095683A" w:rsidRDefault="0095683A" w:rsidP="00531C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«незадовільно»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виставляється, якщо студент не знає значної частини матеріалу курсу, допускає суттєві помилки у відповідях на питання, непослід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 подає матеріал та не вміє пов'язати теоретичні положення с практикою сь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годення.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 на засіданні кафедри «Філософія»</w:t>
      </w:r>
    </w:p>
    <w:p w:rsidR="0095683A" w:rsidRPr="0095683A" w:rsidRDefault="0095683A" w:rsidP="00531C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Протокол № «___» від «___» «_________________» 20__ р.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Завідуючий кафедрою ________________ </w:t>
      </w:r>
      <w:proofErr w:type="spellStart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д.філос.н</w:t>
      </w:r>
      <w:proofErr w:type="spellEnd"/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проф. Муза Д.Є.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 Д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9568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sz w:val="28"/>
          <w:szCs w:val="28"/>
          <w:lang w:val="uk-UA"/>
        </w:rPr>
        <w:t>на пакет комплексної контрольної роботи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sz w:val="28"/>
          <w:szCs w:val="28"/>
          <w:lang w:val="uk-UA"/>
        </w:rPr>
        <w:t>з нормативної дисципліни «Філософія»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Наданий на рецензування пакет комплексної контрольної роботи з дисципліни «Філософія» відповідає вимогам, що встановлені до складу і змісту ць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го документу.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У пакеті надані 30 варіантів формалізованих завдань рівнозначної складності, розроблені у згоді з робочою навчальною програмою цієї дисципліни. З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вдання мають як теоретичне. так і практичне значення щодо вивчення дисци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лін з усіх галузей знань і напрямів підготовки та їх вирішення потребує від ст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дентів застосовувати інтегровані знання програмного матеріалу дисципліни. Термін виконання кожного завдання складає 80-90 хвилин. Виконання завдань з дисципліни «Філософія» не потребує застосування довідкової літерат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ри.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Розроблені варіанти завдань пакету комплексної контрольної роботи можуть бути використані для перевірки знань та уміння студентів при проведенні сам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аналізу вищого навчального закладу і проведенні атестаційної експертизи.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Враховуючи викладене вище, вважаю, що наданий на рецензію пакет може бути затверджений.</w:t>
      </w:r>
    </w:p>
    <w:p w:rsidR="0095683A" w:rsidRPr="0095683A" w:rsidRDefault="0095683A" w:rsidP="0053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Пакет комплексної контрольної роботи розглянуто на засіданні кафедри «Філ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 xml:space="preserve">софія» (протокол </w:t>
      </w:r>
      <w:r w:rsidRPr="0095683A">
        <w:rPr>
          <w:rFonts w:ascii="Times New Roman" w:hAnsi="Times New Roman" w:cs="Times New Roman"/>
          <w:sz w:val="28"/>
          <w:szCs w:val="28"/>
          <w:lang w:val="uk-UA" w:eastAsia="uk-UA"/>
        </w:rPr>
        <w:t>№ «___» від «___» «_________________» 20__ р.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Рецензент,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з напряму підготовки (спеціальності)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«___________________________________________________________»,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професор (доцент) кафедри «_______________________________________»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____________________________ (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)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Підпис, дата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НАУКИ, МОЛОДІ ТА СПОРТУ УКРАЇНИ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ДЕРЖАВНИЙ ВИЩИЙ НАВЧАЛЬНИЙ ЗАКЛАД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ТЕХНІЧНИЙ УНІВЕРСИТЕТ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</w:t>
      </w:r>
    </w:p>
    <w:p w:rsidR="0095683A" w:rsidRPr="0095683A" w:rsidRDefault="0095683A" w:rsidP="0053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ВИЩА ШКОЛА ЕКОНОМІКИ ТА МЕНЕДЖМЕНТУ</w:t>
      </w:r>
    </w:p>
    <w:p w:rsidR="0095683A" w:rsidRPr="0095683A" w:rsidRDefault="0095683A" w:rsidP="00531C13">
      <w:pPr>
        <w:pStyle w:val="2"/>
        <w:tabs>
          <w:tab w:val="left" w:pos="0"/>
        </w:tabs>
        <w:ind w:firstLine="0"/>
        <w:rPr>
          <w:b/>
          <w:i w:val="0"/>
          <w:szCs w:val="28"/>
          <w:lang w:val="uk-UA"/>
        </w:rPr>
      </w:pPr>
    </w:p>
    <w:p w:rsidR="0095683A" w:rsidRPr="0095683A" w:rsidRDefault="0095683A" w:rsidP="00531C13">
      <w:pPr>
        <w:pStyle w:val="2"/>
        <w:tabs>
          <w:tab w:val="left" w:pos="0"/>
        </w:tabs>
        <w:ind w:firstLine="0"/>
        <w:rPr>
          <w:i w:val="0"/>
          <w:szCs w:val="28"/>
          <w:lang w:val="uk-UA"/>
        </w:rPr>
      </w:pPr>
      <w:r w:rsidRPr="0095683A">
        <w:rPr>
          <w:i w:val="0"/>
          <w:szCs w:val="28"/>
          <w:lang w:val="uk-UA"/>
        </w:rPr>
        <w:t>Факультет Менеджменту</w:t>
      </w:r>
    </w:p>
    <w:p w:rsidR="0095683A" w:rsidRPr="0095683A" w:rsidRDefault="0095683A" w:rsidP="00531C13">
      <w:pPr>
        <w:pStyle w:val="2"/>
        <w:tabs>
          <w:tab w:val="left" w:pos="0"/>
        </w:tabs>
        <w:ind w:firstLine="0"/>
        <w:rPr>
          <w:i w:val="0"/>
          <w:szCs w:val="28"/>
          <w:lang w:val="uk-UA"/>
        </w:rPr>
      </w:pPr>
      <w:r w:rsidRPr="0095683A">
        <w:rPr>
          <w:i w:val="0"/>
          <w:szCs w:val="28"/>
          <w:lang w:val="uk-UA"/>
        </w:rPr>
        <w:t xml:space="preserve">Напрям </w:t>
      </w:r>
      <w:proofErr w:type="spellStart"/>
      <w:r w:rsidRPr="0095683A">
        <w:rPr>
          <w:i w:val="0"/>
          <w:szCs w:val="28"/>
          <w:lang w:val="uk-UA"/>
        </w:rPr>
        <w:t>підгото</w:t>
      </w:r>
      <w:r w:rsidRPr="0095683A">
        <w:rPr>
          <w:i w:val="0"/>
          <w:szCs w:val="28"/>
          <w:lang w:val="uk-UA"/>
        </w:rPr>
        <w:t>в</w:t>
      </w:r>
      <w:r w:rsidRPr="0095683A">
        <w:rPr>
          <w:i w:val="0"/>
          <w:szCs w:val="28"/>
          <w:lang w:val="uk-UA"/>
        </w:rPr>
        <w:t>ки________________________________Група________Курс</w:t>
      </w:r>
      <w:proofErr w:type="spellEnd"/>
      <w:r w:rsidRPr="0095683A">
        <w:rPr>
          <w:i w:val="0"/>
          <w:szCs w:val="28"/>
          <w:lang w:val="uk-UA"/>
        </w:rPr>
        <w:t>__</w:t>
      </w: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(шифр, назва)</w:t>
      </w: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ВІДОМІСТЬ</w:t>
      </w: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результатів комплексної контрольної роботи (</w:t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/>
        </w:rPr>
        <w:t>ККР</w:t>
      </w:r>
      <w:proofErr w:type="spellEnd"/>
      <w:r w:rsidRPr="0095683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з дисципліни Філософія</w:t>
      </w:r>
    </w:p>
    <w:p w:rsidR="0095683A" w:rsidRPr="0095683A" w:rsidRDefault="0095683A" w:rsidP="00531C13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62"/>
        <w:gridCol w:w="1511"/>
        <w:gridCol w:w="1733"/>
        <w:gridCol w:w="1582"/>
        <w:gridCol w:w="1485"/>
      </w:tblGrid>
      <w:tr w:rsidR="0095683A" w:rsidRPr="0095683A" w:rsidTr="008D211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vMerge w:val="restart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62" w:type="dxa"/>
            <w:vMerge w:val="restart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 студентів групи за  списком</w:t>
            </w:r>
          </w:p>
        </w:tc>
        <w:tc>
          <w:tcPr>
            <w:tcW w:w="1511" w:type="dxa"/>
            <w:vMerge w:val="restart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залікової книжки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  <w:vAlign w:val="center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</w:t>
            </w:r>
          </w:p>
        </w:tc>
        <w:tc>
          <w:tcPr>
            <w:tcW w:w="1485" w:type="dxa"/>
            <w:vMerge w:val="restart"/>
            <w:vAlign w:val="center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ind w:firstLine="83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ППримітка</w:t>
            </w:r>
            <w:proofErr w:type="spellEnd"/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Екзаменаційна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956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ККР</w:t>
            </w:r>
            <w:proofErr w:type="spellEnd"/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ind w:firstLine="83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14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15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16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17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18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19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20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21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</w:rPr>
              <w:t>22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23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24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5683A" w:rsidRPr="0095683A" w:rsidTr="008D21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95683A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25</w:t>
            </w:r>
          </w:p>
        </w:tc>
        <w:tc>
          <w:tcPr>
            <w:tcW w:w="346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11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33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485" w:type="dxa"/>
          </w:tcPr>
          <w:p w:rsidR="0095683A" w:rsidRPr="0095683A" w:rsidRDefault="0095683A" w:rsidP="00531C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3A" w:rsidRPr="0095683A" w:rsidRDefault="0095683A" w:rsidP="00531C13">
      <w:pPr>
        <w:pStyle w:val="2"/>
        <w:tabs>
          <w:tab w:val="left" w:pos="4455"/>
        </w:tabs>
        <w:rPr>
          <w:b/>
          <w:i w:val="0"/>
          <w:szCs w:val="28"/>
          <w:lang w:val="uk-UA"/>
        </w:rPr>
      </w:pPr>
      <w:r w:rsidRPr="0095683A">
        <w:rPr>
          <w:b/>
          <w:i w:val="0"/>
          <w:szCs w:val="28"/>
          <w:lang w:val="uk-UA"/>
        </w:rPr>
        <w:lastRenderedPageBreak/>
        <w:t>Загальні підсумки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83A" w:rsidRPr="0095683A" w:rsidRDefault="0095683A" w:rsidP="00531C13">
      <w:pPr>
        <w:pStyle w:val="4"/>
        <w:rPr>
          <w:szCs w:val="28"/>
        </w:rPr>
      </w:pPr>
      <w:r w:rsidRPr="0095683A">
        <w:rPr>
          <w:szCs w:val="28"/>
        </w:rPr>
        <w:t xml:space="preserve">          </w:t>
      </w:r>
      <w:r w:rsidRPr="0095683A">
        <w:rPr>
          <w:szCs w:val="28"/>
          <w:lang w:val="uk-UA"/>
        </w:rPr>
        <w:t>Екзаменаційні</w:t>
      </w:r>
      <w:r w:rsidRPr="0095683A">
        <w:rPr>
          <w:szCs w:val="28"/>
        </w:rPr>
        <w:t xml:space="preserve">                  За </w:t>
      </w:r>
      <w:proofErr w:type="spellStart"/>
      <w:r w:rsidRPr="0095683A">
        <w:rPr>
          <w:szCs w:val="28"/>
        </w:rPr>
        <w:t>ККР</w:t>
      </w:r>
      <w:proofErr w:type="spellEnd"/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«5»_______( ____%)     «5»_______ ( ____ %)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Викладач____________________ 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«4»_______( ____%)     «4»_______ ( ____ %)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(Підпис) (Прізвище, ініціали)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«3»_______( ____%)     «3»_______ ( ____ %)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683A">
        <w:rPr>
          <w:rFonts w:ascii="Times New Roman" w:hAnsi="Times New Roman" w:cs="Times New Roman"/>
          <w:sz w:val="28"/>
          <w:szCs w:val="28"/>
          <w:lang w:val="uk-UA"/>
        </w:rPr>
        <w:t>Зав.кафедрою</w:t>
      </w:r>
      <w:proofErr w:type="spellEnd"/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«2»_______( ____%)     «2»_______ ( ____ %)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>________  ___________________</w:t>
      </w:r>
    </w:p>
    <w:p w:rsidR="0095683A" w:rsidRPr="0095683A" w:rsidRDefault="0095683A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83A">
        <w:rPr>
          <w:rFonts w:ascii="Times New Roman" w:hAnsi="Times New Roman" w:cs="Times New Roman"/>
          <w:sz w:val="28"/>
          <w:szCs w:val="28"/>
          <w:lang w:val="uk-UA"/>
        </w:rPr>
        <w:t>Не з’явилися _______ ( ____ %)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Підпис)</w:t>
      </w:r>
      <w:r w:rsidRPr="009568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(Прізвище, ініціали)</w:t>
      </w:r>
    </w:p>
    <w:p w:rsidR="0095683A" w:rsidRPr="0095683A" w:rsidRDefault="0095683A" w:rsidP="00531C13">
      <w:pPr>
        <w:shd w:val="clear" w:color="auto" w:fill="FFFFFF"/>
        <w:spacing w:after="0" w:line="240" w:lineRule="auto"/>
        <w:ind w:left="4" w:hanging="4"/>
        <w:rPr>
          <w:rFonts w:ascii="Times New Roman" w:hAnsi="Times New Roman" w:cs="Times New Roman"/>
          <w:sz w:val="28"/>
          <w:szCs w:val="28"/>
        </w:rPr>
      </w:pPr>
    </w:p>
    <w:p w:rsidR="00000000" w:rsidRPr="0095683A" w:rsidRDefault="00531C13" w:rsidP="0053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95683A" w:rsidSect="00AC042B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D38"/>
    <w:multiLevelType w:val="singleLevel"/>
    <w:tmpl w:val="4F944F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B6E62"/>
    <w:multiLevelType w:val="singleLevel"/>
    <w:tmpl w:val="C9A09E4C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5EC5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2056E9"/>
    <w:multiLevelType w:val="singleLevel"/>
    <w:tmpl w:val="BFE2B570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>
    <w:nsid w:val="11406BA1"/>
    <w:multiLevelType w:val="singleLevel"/>
    <w:tmpl w:val="82DCBE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3955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236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EB03B6"/>
    <w:multiLevelType w:val="singleLevel"/>
    <w:tmpl w:val="2108A758"/>
    <w:lvl w:ilvl="0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</w:abstractNum>
  <w:abstractNum w:abstractNumId="8">
    <w:nsid w:val="26802339"/>
    <w:multiLevelType w:val="multilevel"/>
    <w:tmpl w:val="24FE92A2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AA52D37"/>
    <w:multiLevelType w:val="singleLevel"/>
    <w:tmpl w:val="A50890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0">
    <w:nsid w:val="2B713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A92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9227A3"/>
    <w:multiLevelType w:val="hybridMultilevel"/>
    <w:tmpl w:val="74DEC538"/>
    <w:lvl w:ilvl="0" w:tplc="0CCE9C60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FA347E1"/>
    <w:multiLevelType w:val="singleLevel"/>
    <w:tmpl w:val="A5A8BE4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FF3823"/>
    <w:multiLevelType w:val="multilevel"/>
    <w:tmpl w:val="F2C40FC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25B0A5C"/>
    <w:multiLevelType w:val="singleLevel"/>
    <w:tmpl w:val="16367B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3C54F35"/>
    <w:multiLevelType w:val="singleLevel"/>
    <w:tmpl w:val="D4184D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A70224A"/>
    <w:multiLevelType w:val="singleLevel"/>
    <w:tmpl w:val="40AED3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B3E7D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532191"/>
    <w:multiLevelType w:val="singleLevel"/>
    <w:tmpl w:val="EB940A40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abstractNum w:abstractNumId="20">
    <w:nsid w:val="3F450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A712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D267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E64563"/>
    <w:multiLevelType w:val="singleLevel"/>
    <w:tmpl w:val="331AE62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526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74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534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7378DE"/>
    <w:multiLevelType w:val="hybridMultilevel"/>
    <w:tmpl w:val="C390E394"/>
    <w:lvl w:ilvl="0" w:tplc="E294F626">
      <w:start w:val="4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59E57924"/>
    <w:multiLevelType w:val="singleLevel"/>
    <w:tmpl w:val="5D2266E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B6037C2"/>
    <w:multiLevelType w:val="singleLevel"/>
    <w:tmpl w:val="7B4445B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30">
    <w:nsid w:val="65BD5093"/>
    <w:multiLevelType w:val="hybridMultilevel"/>
    <w:tmpl w:val="ED24FE1A"/>
    <w:lvl w:ilvl="0" w:tplc="6EE26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63261F"/>
    <w:multiLevelType w:val="singleLevel"/>
    <w:tmpl w:val="4D0AE062"/>
    <w:lvl w:ilvl="0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68030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9D2793"/>
    <w:multiLevelType w:val="singleLevel"/>
    <w:tmpl w:val="F5405972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4">
    <w:nsid w:val="69B10958"/>
    <w:multiLevelType w:val="singleLevel"/>
    <w:tmpl w:val="4E383D7E"/>
    <w:lvl w:ilvl="0">
      <w:start w:val="1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hint="default"/>
      </w:rPr>
    </w:lvl>
  </w:abstractNum>
  <w:abstractNum w:abstractNumId="35">
    <w:nsid w:val="6B236B0E"/>
    <w:multiLevelType w:val="multilevel"/>
    <w:tmpl w:val="D8AE2B7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B30614B"/>
    <w:multiLevelType w:val="singleLevel"/>
    <w:tmpl w:val="73840746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7">
    <w:nsid w:val="6C9C60AB"/>
    <w:multiLevelType w:val="hybridMultilevel"/>
    <w:tmpl w:val="307C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E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615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D67DB4"/>
    <w:multiLevelType w:val="singleLevel"/>
    <w:tmpl w:val="6C5EB8B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</w:abstractNum>
  <w:abstractNum w:abstractNumId="41">
    <w:nsid w:val="76667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DA4DB2"/>
    <w:multiLevelType w:val="singleLevel"/>
    <w:tmpl w:val="C990189C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3">
    <w:nsid w:val="78A94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46302D"/>
    <w:multiLevelType w:val="hybridMultilevel"/>
    <w:tmpl w:val="D764B68C"/>
    <w:lvl w:ilvl="0" w:tplc="A260BE6C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5">
    <w:nsid w:val="7D10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C8133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5"/>
  </w:num>
  <w:num w:numId="4">
    <w:abstractNumId w:val="17"/>
  </w:num>
  <w:num w:numId="5">
    <w:abstractNumId w:val="3"/>
  </w:num>
  <w:num w:numId="6">
    <w:abstractNumId w:val="11"/>
  </w:num>
  <w:num w:numId="7">
    <w:abstractNumId w:val="20"/>
  </w:num>
  <w:num w:numId="8">
    <w:abstractNumId w:val="26"/>
  </w:num>
  <w:num w:numId="9">
    <w:abstractNumId w:val="2"/>
  </w:num>
  <w:num w:numId="10">
    <w:abstractNumId w:val="43"/>
  </w:num>
  <w:num w:numId="11">
    <w:abstractNumId w:val="18"/>
  </w:num>
  <w:num w:numId="12">
    <w:abstractNumId w:val="36"/>
  </w:num>
  <w:num w:numId="13">
    <w:abstractNumId w:val="42"/>
  </w:num>
  <w:num w:numId="14">
    <w:abstractNumId w:val="41"/>
  </w:num>
  <w:num w:numId="15">
    <w:abstractNumId w:val="16"/>
  </w:num>
  <w:num w:numId="16">
    <w:abstractNumId w:val="25"/>
  </w:num>
  <w:num w:numId="17">
    <w:abstractNumId w:val="38"/>
  </w:num>
  <w:num w:numId="18">
    <w:abstractNumId w:val="5"/>
  </w:num>
  <w:num w:numId="19">
    <w:abstractNumId w:val="6"/>
  </w:num>
  <w:num w:numId="20">
    <w:abstractNumId w:val="39"/>
  </w:num>
  <w:num w:numId="21">
    <w:abstractNumId w:val="21"/>
  </w:num>
  <w:num w:numId="22">
    <w:abstractNumId w:val="10"/>
  </w:num>
  <w:num w:numId="23">
    <w:abstractNumId w:val="32"/>
  </w:num>
  <w:num w:numId="24">
    <w:abstractNumId w:val="45"/>
  </w:num>
  <w:num w:numId="25">
    <w:abstractNumId w:val="24"/>
  </w:num>
  <w:num w:numId="26">
    <w:abstractNumId w:val="46"/>
  </w:num>
  <w:num w:numId="27">
    <w:abstractNumId w:val="22"/>
  </w:num>
  <w:num w:numId="28">
    <w:abstractNumId w:val="28"/>
  </w:num>
  <w:num w:numId="29">
    <w:abstractNumId w:val="31"/>
  </w:num>
  <w:num w:numId="30">
    <w:abstractNumId w:val="33"/>
  </w:num>
  <w:num w:numId="31">
    <w:abstractNumId w:val="1"/>
  </w:num>
  <w:num w:numId="32">
    <w:abstractNumId w:val="19"/>
  </w:num>
  <w:num w:numId="33">
    <w:abstractNumId w:val="40"/>
  </w:num>
  <w:num w:numId="34">
    <w:abstractNumId w:val="15"/>
  </w:num>
  <w:num w:numId="35">
    <w:abstractNumId w:val="34"/>
  </w:num>
  <w:num w:numId="36">
    <w:abstractNumId w:val="13"/>
  </w:num>
  <w:num w:numId="37">
    <w:abstractNumId w:val="7"/>
  </w:num>
  <w:num w:numId="38">
    <w:abstractNumId w:val="9"/>
  </w:num>
  <w:num w:numId="39">
    <w:abstractNumId w:val="23"/>
  </w:num>
  <w:num w:numId="40">
    <w:abstractNumId w:val="29"/>
  </w:num>
  <w:num w:numId="41">
    <w:abstractNumId w:val="4"/>
  </w:num>
  <w:num w:numId="42">
    <w:abstractNumId w:val="0"/>
  </w:num>
  <w:num w:numId="43">
    <w:abstractNumId w:val="37"/>
  </w:num>
  <w:num w:numId="44">
    <w:abstractNumId w:val="30"/>
  </w:num>
  <w:num w:numId="45">
    <w:abstractNumId w:val="27"/>
  </w:num>
  <w:num w:numId="46">
    <w:abstractNumId w:val="1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683A"/>
    <w:rsid w:val="00531C13"/>
    <w:rsid w:val="0095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83A"/>
    <w:pPr>
      <w:keepNext/>
      <w:widowControl w:val="0"/>
      <w:shd w:val="clear" w:color="auto" w:fill="FFFFFF"/>
      <w:spacing w:after="0" w:line="240" w:lineRule="auto"/>
      <w:ind w:left="4" w:firstLine="709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95683A"/>
    <w:pPr>
      <w:keepNext/>
      <w:widowControl w:val="0"/>
      <w:shd w:val="clear" w:color="auto" w:fill="FFFFFF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95683A"/>
    <w:pPr>
      <w:keepNext/>
      <w:widowControl w:val="0"/>
      <w:shd w:val="clear" w:color="auto" w:fill="FFFFFF"/>
      <w:spacing w:after="0" w:line="240" w:lineRule="auto"/>
      <w:ind w:left="18" w:firstLine="709"/>
      <w:outlineLvl w:val="2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9568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95683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5683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5683A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5683A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5683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95683A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3">
    <w:name w:val="Title"/>
    <w:basedOn w:val="a"/>
    <w:link w:val="a4"/>
    <w:qFormat/>
    <w:rsid w:val="009568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68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5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5683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9568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68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95683A"/>
    <w:pPr>
      <w:widowControl w:val="0"/>
      <w:shd w:val="clear" w:color="auto" w:fill="FFFFFF"/>
      <w:spacing w:after="0" w:line="240" w:lineRule="auto"/>
      <w:ind w:left="446" w:right="1685"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rsid w:val="0095683A"/>
    <w:pPr>
      <w:widowControl w:val="0"/>
      <w:shd w:val="clear" w:color="auto" w:fill="FFFFFF"/>
      <w:spacing w:after="0" w:line="240" w:lineRule="auto"/>
      <w:ind w:left="432"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5683A"/>
    <w:rPr>
      <w:rFonts w:ascii="Courier New" w:eastAsia="Times New Roman" w:hAnsi="Courier New" w:cs="Times New Roman"/>
      <w:color w:val="000000"/>
      <w:sz w:val="28"/>
      <w:szCs w:val="20"/>
      <w:shd w:val="clear" w:color="auto" w:fill="FFFFFF"/>
    </w:rPr>
  </w:style>
  <w:style w:type="paragraph" w:styleId="23">
    <w:name w:val="Body Text Indent 2"/>
    <w:basedOn w:val="a"/>
    <w:link w:val="24"/>
    <w:rsid w:val="0095683A"/>
    <w:pPr>
      <w:widowControl w:val="0"/>
      <w:shd w:val="clear" w:color="auto" w:fill="FFFFFF"/>
      <w:tabs>
        <w:tab w:val="left" w:pos="9533"/>
      </w:tabs>
      <w:spacing w:after="0" w:line="240" w:lineRule="auto"/>
      <w:ind w:left="709"/>
    </w:pPr>
    <w:rPr>
      <w:rFonts w:ascii="Courier New" w:eastAsia="Times New Roman" w:hAnsi="Courier New" w:cs="Times New Roman"/>
      <w:color w:val="00000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5683A"/>
    <w:rPr>
      <w:rFonts w:ascii="Courier New" w:eastAsia="Times New Roman" w:hAnsi="Courier New" w:cs="Times New Roman"/>
      <w:color w:val="000000"/>
      <w:sz w:val="28"/>
      <w:szCs w:val="20"/>
      <w:shd w:val="clear" w:color="auto" w:fill="FFFFFF"/>
    </w:rPr>
  </w:style>
  <w:style w:type="table" w:styleId="aa">
    <w:name w:val="Table Grid"/>
    <w:basedOn w:val="a1"/>
    <w:rsid w:val="0095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56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qFormat/>
    <w:rsid w:val="0095683A"/>
    <w:pPr>
      <w:widowControl w:val="0"/>
      <w:tabs>
        <w:tab w:val="left" w:pos="567"/>
      </w:tabs>
      <w:autoSpaceDE w:val="0"/>
      <w:autoSpaceDN w:val="0"/>
      <w:spacing w:after="0" w:line="240" w:lineRule="auto"/>
      <w:ind w:left="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rsid w:val="009568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2012-11-15T10:17:00Z</dcterms:created>
  <dcterms:modified xsi:type="dcterms:W3CDTF">2012-11-15T10:32:00Z</dcterms:modified>
</cp:coreProperties>
</file>