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E" w:rsidRPr="0051700E" w:rsidRDefault="0051700E" w:rsidP="0051700E">
      <w:pPr>
        <w:rPr>
          <w:rFonts w:ascii="Times New Roman" w:hAnsi="Times New Roman" w:cs="Times New Roman"/>
          <w:sz w:val="28"/>
          <w:szCs w:val="28"/>
        </w:rPr>
      </w:pPr>
    </w:p>
    <w:p w:rsidR="0051700E" w:rsidRPr="0051700E" w:rsidRDefault="0051700E" w:rsidP="0051700E">
      <w:pPr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t>УДК 541.135.6:543</w:t>
      </w:r>
    </w:p>
    <w:p w:rsidR="0051700E" w:rsidRPr="0051700E" w:rsidRDefault="0051700E" w:rsidP="0051700E">
      <w:pPr>
        <w:rPr>
          <w:rFonts w:ascii="Times New Roman" w:hAnsi="Times New Roman" w:cs="Times New Roman"/>
          <w:sz w:val="28"/>
          <w:szCs w:val="28"/>
        </w:rPr>
      </w:pPr>
    </w:p>
    <w:p w:rsidR="0051700E" w:rsidRPr="0051700E" w:rsidRDefault="0051700E" w:rsidP="005170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700E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МЕТОДА УСТАЛОСТНОЙ ПРОЧНОСТИ </w:t>
      </w:r>
      <w:proofErr w:type="gramStart"/>
      <w:r w:rsidRPr="0051700E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517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700E" w:rsidRPr="0051700E" w:rsidRDefault="0051700E" w:rsidP="005170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700E">
        <w:rPr>
          <w:rFonts w:ascii="Times New Roman" w:hAnsi="Times New Roman" w:cs="Times New Roman"/>
          <w:b/>
          <w:bCs/>
          <w:sz w:val="28"/>
          <w:szCs w:val="28"/>
        </w:rPr>
        <w:t>ОЦЕ</w:t>
      </w:r>
      <w:r w:rsidRPr="005170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1700E">
        <w:rPr>
          <w:rFonts w:ascii="Times New Roman" w:hAnsi="Times New Roman" w:cs="Times New Roman"/>
          <w:b/>
          <w:bCs/>
          <w:sz w:val="28"/>
          <w:szCs w:val="28"/>
        </w:rPr>
        <w:t>КИ КАЧЕСТВА ГАЛЬВАНОПОКРЫТИЙ</w:t>
      </w:r>
    </w:p>
    <w:p w:rsidR="0051700E" w:rsidRPr="0051700E" w:rsidRDefault="0051700E" w:rsidP="00517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00E" w:rsidRPr="0051700E" w:rsidRDefault="0051700E" w:rsidP="0051700E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1700E">
        <w:rPr>
          <w:rFonts w:ascii="Times New Roman" w:hAnsi="Times New Roman" w:cs="Times New Roman"/>
          <w:b/>
          <w:bCs/>
          <w:sz w:val="28"/>
          <w:szCs w:val="28"/>
        </w:rPr>
        <w:t>Подгайный</w:t>
      </w:r>
      <w:proofErr w:type="spellEnd"/>
      <w:r w:rsidRPr="0051700E">
        <w:rPr>
          <w:rFonts w:ascii="Times New Roman" w:hAnsi="Times New Roman" w:cs="Times New Roman"/>
          <w:b/>
          <w:bCs/>
          <w:sz w:val="28"/>
          <w:szCs w:val="28"/>
        </w:rPr>
        <w:t xml:space="preserve"> Н.Г</w:t>
      </w:r>
      <w:r w:rsidRPr="0051700E">
        <w:rPr>
          <w:rFonts w:ascii="Times New Roman" w:hAnsi="Times New Roman" w:cs="Times New Roman"/>
          <w:sz w:val="28"/>
          <w:szCs w:val="28"/>
        </w:rPr>
        <w:t>.</w:t>
      </w:r>
      <w:r w:rsidRPr="0051700E">
        <w:rPr>
          <w:rFonts w:ascii="Times New Roman" w:hAnsi="Times New Roman" w:cs="Times New Roman"/>
          <w:b/>
          <w:bCs/>
          <w:sz w:val="28"/>
          <w:szCs w:val="28"/>
        </w:rPr>
        <w:t xml:space="preserve">, аспирант; </w:t>
      </w:r>
      <w:proofErr w:type="spellStart"/>
      <w:r w:rsidRPr="0051700E">
        <w:rPr>
          <w:rFonts w:ascii="Times New Roman" w:hAnsi="Times New Roman" w:cs="Times New Roman"/>
          <w:b/>
          <w:bCs/>
          <w:sz w:val="28"/>
          <w:szCs w:val="28"/>
        </w:rPr>
        <w:t>Кукоз</w:t>
      </w:r>
      <w:proofErr w:type="spellEnd"/>
      <w:r w:rsidRPr="0051700E">
        <w:rPr>
          <w:rFonts w:ascii="Times New Roman" w:hAnsi="Times New Roman" w:cs="Times New Roman"/>
          <w:b/>
          <w:bCs/>
          <w:sz w:val="28"/>
          <w:szCs w:val="28"/>
        </w:rPr>
        <w:t xml:space="preserve"> В.Ф., доцент, к.т.н.;</w:t>
      </w:r>
      <w:r w:rsidRPr="00517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00E" w:rsidRPr="0051700E" w:rsidRDefault="0051700E" w:rsidP="0051700E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1700E">
        <w:rPr>
          <w:rFonts w:ascii="Times New Roman" w:hAnsi="Times New Roman" w:cs="Times New Roman"/>
          <w:b/>
          <w:bCs/>
          <w:sz w:val="28"/>
          <w:szCs w:val="28"/>
        </w:rPr>
        <w:t>Балакай В.И., зав. каф</w:t>
      </w:r>
      <w:proofErr w:type="gramStart"/>
      <w:r w:rsidRPr="0051700E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gramEnd"/>
      <w:r w:rsidRPr="0051700E">
        <w:rPr>
          <w:rFonts w:ascii="Times New Roman" w:hAnsi="Times New Roman" w:cs="Times New Roman"/>
          <w:b/>
          <w:bCs/>
          <w:sz w:val="28"/>
          <w:szCs w:val="28"/>
        </w:rPr>
        <w:t>профессор, д.т.н.</w:t>
      </w:r>
    </w:p>
    <w:p w:rsidR="0051700E" w:rsidRPr="0051700E" w:rsidRDefault="0051700E" w:rsidP="0051700E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1700E"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 w:rsidRPr="0051700E"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51700E" w:rsidRPr="0051700E" w:rsidRDefault="0051700E" w:rsidP="0051700E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170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1700E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51700E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51700E" w:rsidRPr="0051700E" w:rsidRDefault="0051700E" w:rsidP="00517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00E" w:rsidRPr="0051700E" w:rsidRDefault="0051700E" w:rsidP="0051700E">
      <w:pPr>
        <w:tabs>
          <w:tab w:val="left" w:pos="7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tab/>
        <w:t>Гальванические покрытия, широко применяемые в современной техн</w:t>
      </w:r>
      <w:r w:rsidRPr="0051700E">
        <w:rPr>
          <w:rFonts w:ascii="Times New Roman" w:hAnsi="Times New Roman" w:cs="Times New Roman"/>
          <w:sz w:val="28"/>
          <w:szCs w:val="28"/>
        </w:rPr>
        <w:t>и</w:t>
      </w:r>
      <w:r w:rsidRPr="0051700E">
        <w:rPr>
          <w:rFonts w:ascii="Times New Roman" w:hAnsi="Times New Roman" w:cs="Times New Roman"/>
          <w:sz w:val="28"/>
          <w:szCs w:val="28"/>
        </w:rPr>
        <w:t>ке, позволяют более рационально сочетать эксплуатационные свойства (качес</w:t>
      </w:r>
      <w:r w:rsidRPr="0051700E">
        <w:rPr>
          <w:rFonts w:ascii="Times New Roman" w:hAnsi="Times New Roman" w:cs="Times New Roman"/>
          <w:sz w:val="28"/>
          <w:szCs w:val="28"/>
        </w:rPr>
        <w:t>т</w:t>
      </w:r>
      <w:r w:rsidRPr="0051700E">
        <w:rPr>
          <w:rFonts w:ascii="Times New Roman" w:hAnsi="Times New Roman" w:cs="Times New Roman"/>
          <w:sz w:val="28"/>
          <w:szCs w:val="28"/>
        </w:rPr>
        <w:t>ва) изделий из металлов. Свойства гальванических покрытий существенно з</w:t>
      </w:r>
      <w:r w:rsidRPr="0051700E">
        <w:rPr>
          <w:rFonts w:ascii="Times New Roman" w:hAnsi="Times New Roman" w:cs="Times New Roman"/>
          <w:sz w:val="28"/>
          <w:szCs w:val="28"/>
        </w:rPr>
        <w:t>а</w:t>
      </w:r>
      <w:r w:rsidRPr="0051700E">
        <w:rPr>
          <w:rFonts w:ascii="Times New Roman" w:hAnsi="Times New Roman" w:cs="Times New Roman"/>
          <w:sz w:val="28"/>
          <w:szCs w:val="28"/>
        </w:rPr>
        <w:t>висят от условий и режимов электролиза: состава и концентрации компонентов ра</w:t>
      </w:r>
      <w:r w:rsidRPr="0051700E">
        <w:rPr>
          <w:rFonts w:ascii="Times New Roman" w:hAnsi="Times New Roman" w:cs="Times New Roman"/>
          <w:sz w:val="28"/>
          <w:szCs w:val="28"/>
        </w:rPr>
        <w:t>с</w:t>
      </w:r>
      <w:r w:rsidRPr="0051700E">
        <w:rPr>
          <w:rFonts w:ascii="Times New Roman" w:hAnsi="Times New Roman" w:cs="Times New Roman"/>
          <w:sz w:val="28"/>
          <w:szCs w:val="28"/>
        </w:rPr>
        <w:t>твора электролита, температуры, плотности электрического тока, характера п</w:t>
      </w:r>
      <w:r w:rsidRPr="0051700E">
        <w:rPr>
          <w:rFonts w:ascii="Times New Roman" w:hAnsi="Times New Roman" w:cs="Times New Roman"/>
          <w:sz w:val="28"/>
          <w:szCs w:val="28"/>
        </w:rPr>
        <w:t>е</w:t>
      </w:r>
      <w:r w:rsidRPr="0051700E">
        <w:rPr>
          <w:rFonts w:ascii="Times New Roman" w:hAnsi="Times New Roman" w:cs="Times New Roman"/>
          <w:sz w:val="28"/>
          <w:szCs w:val="28"/>
        </w:rPr>
        <w:t>ремешивания раствора электролита и др. [1].</w:t>
      </w:r>
    </w:p>
    <w:p w:rsidR="0051700E" w:rsidRPr="0051700E" w:rsidRDefault="0051700E" w:rsidP="00517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tab/>
        <w:t xml:space="preserve">В одном из вариантов исследования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трибологических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свойств деталей с никелевыми покрытиями можно использовать устройство и метод усталостной прочности материалов, описанные в работе [2]. Сущность этого метода состоит в сообщении металлическому образцу, например, медному, гальванически п</w:t>
      </w:r>
      <w:r w:rsidRPr="0051700E">
        <w:rPr>
          <w:rFonts w:ascii="Times New Roman" w:hAnsi="Times New Roman" w:cs="Times New Roman"/>
          <w:sz w:val="28"/>
          <w:szCs w:val="28"/>
        </w:rPr>
        <w:t>о</w:t>
      </w:r>
      <w:r w:rsidRPr="0051700E">
        <w:rPr>
          <w:rFonts w:ascii="Times New Roman" w:hAnsi="Times New Roman" w:cs="Times New Roman"/>
          <w:sz w:val="28"/>
          <w:szCs w:val="28"/>
        </w:rPr>
        <w:t>крытому слоем никеля, полученным при разных условиях и режимах электр</w:t>
      </w:r>
      <w:r w:rsidRPr="0051700E">
        <w:rPr>
          <w:rFonts w:ascii="Times New Roman" w:hAnsi="Times New Roman" w:cs="Times New Roman"/>
          <w:sz w:val="28"/>
          <w:szCs w:val="28"/>
        </w:rPr>
        <w:t>о</w:t>
      </w:r>
      <w:r w:rsidRPr="0051700E">
        <w:rPr>
          <w:rFonts w:ascii="Times New Roman" w:hAnsi="Times New Roman" w:cs="Times New Roman"/>
          <w:sz w:val="28"/>
          <w:szCs w:val="28"/>
        </w:rPr>
        <w:t>лиза, поступательно-возвратного движения продолжительностью во врем</w:t>
      </w:r>
      <w:r w:rsidRPr="0051700E">
        <w:rPr>
          <w:rFonts w:ascii="Times New Roman" w:hAnsi="Times New Roman" w:cs="Times New Roman"/>
          <w:sz w:val="28"/>
          <w:szCs w:val="28"/>
        </w:rPr>
        <w:t>е</w:t>
      </w:r>
      <w:r w:rsidRPr="0051700E">
        <w:rPr>
          <w:rFonts w:ascii="Times New Roman" w:hAnsi="Times New Roman" w:cs="Times New Roman"/>
          <w:sz w:val="28"/>
          <w:szCs w:val="28"/>
        </w:rPr>
        <w:t>ни (или по число циклов такого движения) до момента наступления излома обра</w:t>
      </w:r>
      <w:r w:rsidRPr="0051700E">
        <w:rPr>
          <w:rFonts w:ascii="Times New Roman" w:hAnsi="Times New Roman" w:cs="Times New Roman"/>
          <w:sz w:val="28"/>
          <w:szCs w:val="28"/>
        </w:rPr>
        <w:t>з</w:t>
      </w:r>
      <w:r w:rsidRPr="0051700E">
        <w:rPr>
          <w:rFonts w:ascii="Times New Roman" w:hAnsi="Times New Roman" w:cs="Times New Roman"/>
          <w:sz w:val="28"/>
          <w:szCs w:val="28"/>
        </w:rPr>
        <w:t>ца, количественно выражаемые выносливости материала образца.</w:t>
      </w:r>
    </w:p>
    <w:p w:rsidR="0051700E" w:rsidRPr="0051700E" w:rsidRDefault="0051700E" w:rsidP="00517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tab/>
        <w:t xml:space="preserve">В ниже описанных опытах в качестве образца была использована медная проволока длиной </w:t>
      </w:r>
      <w:smartTag w:uri="urn:schemas-microsoft-com:office:smarttags" w:element="metricconverter">
        <w:smartTagPr>
          <w:attr w:name="ProductID" w:val="20 см"/>
        </w:smartTagPr>
        <w:r w:rsidRPr="0051700E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51700E">
        <w:rPr>
          <w:rFonts w:ascii="Times New Roman" w:hAnsi="Times New Roman" w:cs="Times New Roman"/>
          <w:sz w:val="28"/>
          <w:szCs w:val="28"/>
        </w:rPr>
        <w:t xml:space="preserve">, диаметром </w:t>
      </w:r>
      <w:smartTag w:uri="urn:schemas-microsoft-com:office:smarttags" w:element="metricconverter">
        <w:smartTagPr>
          <w:attr w:name="ProductID" w:val="1 мм"/>
        </w:smartTagPr>
        <w:r w:rsidRPr="0051700E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51700E">
        <w:rPr>
          <w:rFonts w:ascii="Times New Roman" w:hAnsi="Times New Roman" w:cs="Times New Roman"/>
          <w:sz w:val="28"/>
          <w:szCs w:val="28"/>
        </w:rPr>
        <w:t>, покрытая слоем никеля разной то</w:t>
      </w:r>
      <w:r w:rsidRPr="0051700E">
        <w:rPr>
          <w:rFonts w:ascii="Times New Roman" w:hAnsi="Times New Roman" w:cs="Times New Roman"/>
          <w:sz w:val="28"/>
          <w:szCs w:val="28"/>
        </w:rPr>
        <w:t>л</w:t>
      </w:r>
      <w:r w:rsidRPr="0051700E">
        <w:rPr>
          <w:rFonts w:ascii="Times New Roman" w:hAnsi="Times New Roman" w:cs="Times New Roman"/>
          <w:sz w:val="28"/>
          <w:szCs w:val="28"/>
        </w:rPr>
        <w:t xml:space="preserve">щины и условий его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электроосаждения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>. Перед нанесением покрытия медную проволоку травили в концентрированной азотной кислоте в течение нескольких (до 10) секунд, промывали пр</w:t>
      </w:r>
      <w:r w:rsidRPr="0051700E">
        <w:rPr>
          <w:rFonts w:ascii="Times New Roman" w:hAnsi="Times New Roman" w:cs="Times New Roman"/>
          <w:sz w:val="28"/>
          <w:szCs w:val="28"/>
        </w:rPr>
        <w:t>о</w:t>
      </w:r>
      <w:r w:rsidRPr="0051700E">
        <w:rPr>
          <w:rFonts w:ascii="Times New Roman" w:hAnsi="Times New Roman" w:cs="Times New Roman"/>
          <w:sz w:val="28"/>
          <w:szCs w:val="28"/>
        </w:rPr>
        <w:t xml:space="preserve">точной дистиллированной водой и высушивали в термостате при 60 </w:t>
      </w:r>
      <w:proofErr w:type="spellStart"/>
      <w:r w:rsidRPr="0051700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1700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Электроосаждение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никеля проводили из раствора эле</w:t>
      </w:r>
      <w:r w:rsidRPr="0051700E">
        <w:rPr>
          <w:rFonts w:ascii="Times New Roman" w:hAnsi="Times New Roman" w:cs="Times New Roman"/>
          <w:sz w:val="28"/>
          <w:szCs w:val="28"/>
        </w:rPr>
        <w:t>к</w:t>
      </w:r>
      <w:r w:rsidRPr="0051700E">
        <w:rPr>
          <w:rFonts w:ascii="Times New Roman" w:hAnsi="Times New Roman" w:cs="Times New Roman"/>
          <w:sz w:val="28"/>
          <w:szCs w:val="28"/>
        </w:rPr>
        <w:t xml:space="preserve">тролита состава, г/л: хлорид никеля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шестиводный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– 150; сульфат никеля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сем</w:t>
      </w:r>
      <w:r w:rsidRPr="0051700E">
        <w:rPr>
          <w:rFonts w:ascii="Times New Roman" w:hAnsi="Times New Roman" w:cs="Times New Roman"/>
          <w:sz w:val="28"/>
          <w:szCs w:val="28"/>
        </w:rPr>
        <w:t>и</w:t>
      </w:r>
      <w:r w:rsidRPr="0051700E">
        <w:rPr>
          <w:rFonts w:ascii="Times New Roman" w:hAnsi="Times New Roman" w:cs="Times New Roman"/>
          <w:sz w:val="28"/>
          <w:szCs w:val="28"/>
        </w:rPr>
        <w:t>водный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5; борная </w:t>
      </w:r>
      <w:r w:rsidRPr="0051700E">
        <w:rPr>
          <w:rFonts w:ascii="Times New Roman" w:hAnsi="Times New Roman" w:cs="Times New Roman"/>
          <w:sz w:val="28"/>
          <w:szCs w:val="28"/>
        </w:rPr>
        <w:lastRenderedPageBreak/>
        <w:t>кислота – 35; 1,4-бутиндиол – 1,5; хлорамин</w:t>
      </w:r>
      <w:proofErr w:type="gramStart"/>
      <w:r w:rsidRPr="0051700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1700E">
        <w:rPr>
          <w:rFonts w:ascii="Times New Roman" w:hAnsi="Times New Roman" w:cs="Times New Roman"/>
          <w:sz w:val="28"/>
          <w:szCs w:val="28"/>
        </w:rPr>
        <w:t xml:space="preserve"> 3;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– 4, те</w:t>
      </w:r>
      <w:r w:rsidRPr="0051700E">
        <w:rPr>
          <w:rFonts w:ascii="Times New Roman" w:hAnsi="Times New Roman" w:cs="Times New Roman"/>
          <w:sz w:val="28"/>
          <w:szCs w:val="28"/>
        </w:rPr>
        <w:t>м</w:t>
      </w:r>
      <w:r w:rsidRPr="0051700E">
        <w:rPr>
          <w:rFonts w:ascii="Times New Roman" w:hAnsi="Times New Roman" w:cs="Times New Roman"/>
          <w:sz w:val="28"/>
          <w:szCs w:val="28"/>
        </w:rPr>
        <w:t>пература 30 – 60 </w:t>
      </w:r>
      <w:proofErr w:type="spellStart"/>
      <w:r w:rsidRPr="0051700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1700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>; катодная плотность тока 1 – 10 А/дм</w:t>
      </w:r>
      <w:r w:rsidRPr="005170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700E">
        <w:rPr>
          <w:rFonts w:ascii="Times New Roman" w:hAnsi="Times New Roman" w:cs="Times New Roman"/>
          <w:sz w:val="28"/>
          <w:szCs w:val="28"/>
        </w:rPr>
        <w:t xml:space="preserve">. Качества никелевых покрытий, полученных </w:t>
      </w:r>
      <w:proofErr w:type="gramStart"/>
      <w:r w:rsidRPr="0051700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1700E">
        <w:rPr>
          <w:rFonts w:ascii="Times New Roman" w:hAnsi="Times New Roman" w:cs="Times New Roman"/>
          <w:sz w:val="28"/>
          <w:szCs w:val="28"/>
        </w:rPr>
        <w:t xml:space="preserve"> разных условиях электролиза, указаны в нижепр</w:t>
      </w:r>
      <w:r w:rsidRPr="0051700E">
        <w:rPr>
          <w:rFonts w:ascii="Times New Roman" w:hAnsi="Times New Roman" w:cs="Times New Roman"/>
          <w:sz w:val="28"/>
          <w:szCs w:val="28"/>
        </w:rPr>
        <w:t>и</w:t>
      </w:r>
      <w:r w:rsidRPr="0051700E">
        <w:rPr>
          <w:rFonts w:ascii="Times New Roman" w:hAnsi="Times New Roman" w:cs="Times New Roman"/>
          <w:sz w:val="28"/>
          <w:szCs w:val="28"/>
        </w:rPr>
        <w:t>веденной таблице 1.</w:t>
      </w:r>
    </w:p>
    <w:p w:rsidR="0051700E" w:rsidRPr="0051700E" w:rsidRDefault="0051700E" w:rsidP="0051700E">
      <w:pPr>
        <w:tabs>
          <w:tab w:val="left" w:pos="0"/>
          <w:tab w:val="left" w:pos="7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tab/>
        <w:t>На основании полученных результатов можно рекомендовать для практ</w:t>
      </w:r>
      <w:r w:rsidRPr="0051700E">
        <w:rPr>
          <w:rFonts w:ascii="Times New Roman" w:hAnsi="Times New Roman" w:cs="Times New Roman"/>
          <w:sz w:val="28"/>
          <w:szCs w:val="28"/>
        </w:rPr>
        <w:t>и</w:t>
      </w:r>
      <w:r w:rsidRPr="0051700E">
        <w:rPr>
          <w:rFonts w:ascii="Times New Roman" w:hAnsi="Times New Roman" w:cs="Times New Roman"/>
          <w:sz w:val="28"/>
          <w:szCs w:val="28"/>
        </w:rPr>
        <w:t>ки нанесение никелевого покрытия при следующих условиях: температура – 45 </w:t>
      </w:r>
      <w:proofErr w:type="spellStart"/>
      <w:r w:rsidRPr="0051700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1700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>, толщина покрытий</w:t>
      </w:r>
      <w:r w:rsidRPr="0051700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1700E">
        <w:rPr>
          <w:rFonts w:ascii="Times New Roman" w:hAnsi="Times New Roman" w:cs="Times New Roman"/>
          <w:sz w:val="28"/>
          <w:szCs w:val="28"/>
        </w:rPr>
        <w:t xml:space="preserve"> – 9 мкм, катодная плотность тока – 5</w:t>
      </w:r>
      <w:proofErr w:type="gramStart"/>
      <w:r w:rsidRPr="0051700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1700E">
        <w:rPr>
          <w:rFonts w:ascii="Times New Roman" w:hAnsi="Times New Roman" w:cs="Times New Roman"/>
          <w:sz w:val="28"/>
          <w:szCs w:val="28"/>
        </w:rPr>
        <w:t>/дм</w:t>
      </w:r>
      <w:r w:rsidRPr="005170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700E">
        <w:rPr>
          <w:rFonts w:ascii="Times New Roman" w:hAnsi="Times New Roman" w:cs="Times New Roman"/>
          <w:sz w:val="28"/>
          <w:szCs w:val="28"/>
        </w:rPr>
        <w:t>, которые отвечают лучшему эксплуатационному соотношению требований, предъявля</w:t>
      </w:r>
      <w:r w:rsidRPr="0051700E">
        <w:rPr>
          <w:rFonts w:ascii="Times New Roman" w:hAnsi="Times New Roman" w:cs="Times New Roman"/>
          <w:sz w:val="28"/>
          <w:szCs w:val="28"/>
        </w:rPr>
        <w:t>е</w:t>
      </w:r>
      <w:r w:rsidRPr="0051700E">
        <w:rPr>
          <w:rFonts w:ascii="Times New Roman" w:hAnsi="Times New Roman" w:cs="Times New Roman"/>
          <w:sz w:val="28"/>
          <w:szCs w:val="28"/>
        </w:rPr>
        <w:t>мым к покрытиям никелем и выносливости покрытий, а так же экономичности процесса (не высокие температуры, малое время ведения процесса, наименьшая вероятность получения не декоративного покрытия).</w:t>
      </w:r>
    </w:p>
    <w:p w:rsidR="0051700E" w:rsidRPr="0051700E" w:rsidRDefault="0051700E" w:rsidP="00517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00E" w:rsidRPr="0051700E" w:rsidRDefault="0051700E" w:rsidP="00517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00E">
        <w:rPr>
          <w:rFonts w:ascii="Times New Roman" w:hAnsi="Times New Roman" w:cs="Times New Roman"/>
          <w:sz w:val="28"/>
          <w:szCs w:val="28"/>
        </w:rPr>
        <w:tab/>
        <w:t xml:space="preserve">Таблица 1 – Зависимость качества никелевых покрытий от условий </w:t>
      </w:r>
    </w:p>
    <w:p w:rsidR="0051700E" w:rsidRPr="0051700E" w:rsidRDefault="0051700E" w:rsidP="00517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t>эле</w:t>
      </w:r>
      <w:r w:rsidRPr="0051700E">
        <w:rPr>
          <w:rFonts w:ascii="Times New Roman" w:hAnsi="Times New Roman" w:cs="Times New Roman"/>
          <w:sz w:val="28"/>
          <w:szCs w:val="28"/>
        </w:rPr>
        <w:t>к</w:t>
      </w:r>
      <w:r w:rsidRPr="0051700E">
        <w:rPr>
          <w:rFonts w:ascii="Times New Roman" w:hAnsi="Times New Roman" w:cs="Times New Roman"/>
          <w:sz w:val="28"/>
          <w:szCs w:val="28"/>
        </w:rPr>
        <w:t xml:space="preserve">тролиза </w:t>
      </w:r>
    </w:p>
    <w:tbl>
      <w:tblPr>
        <w:tblW w:w="0" w:type="auto"/>
        <w:jc w:val="center"/>
        <w:tblLayout w:type="fixed"/>
        <w:tblLook w:val="01E0"/>
      </w:tblPr>
      <w:tblGrid>
        <w:gridCol w:w="1260"/>
        <w:gridCol w:w="935"/>
        <w:gridCol w:w="1870"/>
        <w:gridCol w:w="1122"/>
        <w:gridCol w:w="1122"/>
        <w:gridCol w:w="1683"/>
        <w:gridCol w:w="1548"/>
      </w:tblGrid>
      <w:tr w:rsidR="0051700E" w:rsidRPr="0051700E" w:rsidTr="00162BCB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Толщина покр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тия,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мкм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ра,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ym w:font="Symbol" w:char="F0B0"/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Плотности тока, А дм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-2</w:t>
            </w:r>
          </w:p>
        </w:tc>
      </w:tr>
      <w:tr w:rsidR="0051700E" w:rsidRPr="0051700E" w:rsidTr="00162BCB">
        <w:trPr>
          <w:trHeight w:val="1463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51700E" w:rsidRPr="0051700E" w:rsidTr="00162BCB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глянц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глянцевые,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декорати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</w:p>
        </w:tc>
      </w:tr>
      <w:tr w:rsidR="0051700E" w:rsidRPr="0051700E" w:rsidTr="00162BCB">
        <w:trPr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лые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глянцевые,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декорати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ные </w:t>
            </w:r>
          </w:p>
        </w:tc>
      </w:tr>
      <w:tr w:rsidR="0051700E" w:rsidRPr="0051700E" w:rsidTr="00162BCB">
        <w:trPr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1700E" w:rsidRPr="0051700E" w:rsidTr="00162BCB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глянц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</w:t>
            </w: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</w:p>
        </w:tc>
      </w:tr>
      <w:tr w:rsidR="0051700E" w:rsidRPr="0051700E" w:rsidTr="00162BCB">
        <w:trPr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лые</w:t>
            </w: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глянцевые,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декорати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ные </w:t>
            </w:r>
          </w:p>
        </w:tc>
      </w:tr>
      <w:tr w:rsidR="0051700E" w:rsidRPr="0051700E" w:rsidTr="00162BCB">
        <w:trPr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1700E" w:rsidRPr="0051700E" w:rsidTr="00162BCB">
        <w:trPr>
          <w:trHeight w:val="37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глянц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</w:t>
            </w: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</w:p>
        </w:tc>
      </w:tr>
      <w:tr w:rsidR="0051700E" w:rsidRPr="0051700E" w:rsidTr="00162BCB">
        <w:trPr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лые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глянцевые,</w:t>
            </w:r>
          </w:p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декорати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ные </w:t>
            </w:r>
          </w:p>
        </w:tc>
      </w:tr>
      <w:tr w:rsidR="0051700E" w:rsidRPr="0051700E" w:rsidTr="00162BCB">
        <w:trPr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E" w:rsidRPr="0051700E" w:rsidRDefault="0051700E" w:rsidP="00162B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0E" w:rsidRPr="0051700E" w:rsidRDefault="0051700E" w:rsidP="0016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00E" w:rsidRPr="0051700E" w:rsidRDefault="0051700E" w:rsidP="00517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00E" w:rsidRPr="0051700E" w:rsidRDefault="0051700E" w:rsidP="00517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lastRenderedPageBreak/>
        <w:tab/>
        <w:t>Интересным является тот факт, что при изломе проволоки с покрытием в моторном масле М6з/14Г</w:t>
      </w:r>
      <w:r w:rsidRPr="005170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1700E">
        <w:rPr>
          <w:rFonts w:ascii="Times New Roman" w:hAnsi="Times New Roman" w:cs="Times New Roman"/>
          <w:sz w:val="28"/>
          <w:szCs w:val="28"/>
        </w:rPr>
        <w:t xml:space="preserve"> и с добавлением эффективной присадки «Аспект-модификатор» получены те же результаты, что и при изломе такой же провол</w:t>
      </w:r>
      <w:r w:rsidRPr="0051700E">
        <w:rPr>
          <w:rFonts w:ascii="Times New Roman" w:hAnsi="Times New Roman" w:cs="Times New Roman"/>
          <w:sz w:val="28"/>
          <w:szCs w:val="28"/>
        </w:rPr>
        <w:t>о</w:t>
      </w:r>
      <w:r w:rsidRPr="0051700E">
        <w:rPr>
          <w:rFonts w:ascii="Times New Roman" w:hAnsi="Times New Roman" w:cs="Times New Roman"/>
          <w:sz w:val="28"/>
          <w:szCs w:val="28"/>
        </w:rPr>
        <w:t>ки вне смазочной среды. Это явление подтверждает гораздо большее влияние режимов и условий покрытия на выносливость образца, чем условия эксплу</w:t>
      </w:r>
      <w:r w:rsidRPr="0051700E">
        <w:rPr>
          <w:rFonts w:ascii="Times New Roman" w:hAnsi="Times New Roman" w:cs="Times New Roman"/>
          <w:sz w:val="28"/>
          <w:szCs w:val="28"/>
        </w:rPr>
        <w:t>а</w:t>
      </w:r>
      <w:r w:rsidRPr="0051700E">
        <w:rPr>
          <w:rFonts w:ascii="Times New Roman" w:hAnsi="Times New Roman" w:cs="Times New Roman"/>
          <w:sz w:val="28"/>
          <w:szCs w:val="28"/>
        </w:rPr>
        <w:t>тации, так как при добавлении в масло присадки «Аспект-модификатор» усто</w:t>
      </w:r>
      <w:r w:rsidRPr="0051700E">
        <w:rPr>
          <w:rFonts w:ascii="Times New Roman" w:hAnsi="Times New Roman" w:cs="Times New Roman"/>
          <w:sz w:val="28"/>
          <w:szCs w:val="28"/>
        </w:rPr>
        <w:t>й</w:t>
      </w:r>
      <w:r w:rsidRPr="0051700E">
        <w:rPr>
          <w:rFonts w:ascii="Times New Roman" w:hAnsi="Times New Roman" w:cs="Times New Roman"/>
          <w:sz w:val="28"/>
          <w:szCs w:val="28"/>
        </w:rPr>
        <w:t>чивость образца, в частности медной проволоки, не подвергшегося гальванич</w:t>
      </w:r>
      <w:r w:rsidRPr="0051700E">
        <w:rPr>
          <w:rFonts w:ascii="Times New Roman" w:hAnsi="Times New Roman" w:cs="Times New Roman"/>
          <w:sz w:val="28"/>
          <w:szCs w:val="28"/>
        </w:rPr>
        <w:t>е</w:t>
      </w:r>
      <w:r w:rsidRPr="0051700E">
        <w:rPr>
          <w:rFonts w:ascii="Times New Roman" w:hAnsi="Times New Roman" w:cs="Times New Roman"/>
          <w:sz w:val="28"/>
          <w:szCs w:val="28"/>
        </w:rPr>
        <w:t>ской обработке, улучшается в 80 раз.</w:t>
      </w:r>
    </w:p>
    <w:p w:rsidR="0051700E" w:rsidRPr="0051700E" w:rsidRDefault="0051700E" w:rsidP="00517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00E" w:rsidRPr="0051700E" w:rsidRDefault="0051700E" w:rsidP="0051700E">
      <w:pPr>
        <w:pStyle w:val="a3"/>
        <w:spacing w:after="0"/>
        <w:ind w:left="0"/>
        <w:jc w:val="center"/>
        <w:rPr>
          <w:sz w:val="28"/>
          <w:szCs w:val="28"/>
        </w:rPr>
      </w:pPr>
      <w:r w:rsidRPr="0051700E">
        <w:rPr>
          <w:sz w:val="28"/>
          <w:szCs w:val="28"/>
        </w:rPr>
        <w:t>Перечень ссылок</w:t>
      </w:r>
    </w:p>
    <w:p w:rsidR="0051700E" w:rsidRPr="0051700E" w:rsidRDefault="0051700E" w:rsidP="00517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Петрий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Цирлина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Г.А. Электрохимия. – М.: Химия. 2001. – 624 </w:t>
      </w:r>
      <w:proofErr w:type="gramStart"/>
      <w:r w:rsidRPr="005170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00E">
        <w:rPr>
          <w:rFonts w:ascii="Times New Roman" w:hAnsi="Times New Roman" w:cs="Times New Roman"/>
          <w:sz w:val="28"/>
          <w:szCs w:val="28"/>
        </w:rPr>
        <w:t>.</w:t>
      </w:r>
    </w:p>
    <w:p w:rsidR="0051700E" w:rsidRPr="0051700E" w:rsidRDefault="0051700E" w:rsidP="00517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00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Кукоз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 Ф.И., Бубликов Е.И., Рыбалов А.М. Способ и устройство изуч</w:t>
      </w:r>
      <w:r w:rsidRPr="0051700E">
        <w:rPr>
          <w:rFonts w:ascii="Times New Roman" w:hAnsi="Times New Roman" w:cs="Times New Roman"/>
          <w:sz w:val="28"/>
          <w:szCs w:val="28"/>
        </w:rPr>
        <w:t>е</w:t>
      </w:r>
      <w:r w:rsidRPr="0051700E">
        <w:rPr>
          <w:rFonts w:ascii="Times New Roman" w:hAnsi="Times New Roman" w:cs="Times New Roman"/>
          <w:sz w:val="28"/>
          <w:szCs w:val="28"/>
        </w:rPr>
        <w:t xml:space="preserve">ния закономерностей трещинообразования и усталостной прочности металлов //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. вузов.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Сев</w:t>
      </w:r>
      <w:proofErr w:type="gramStart"/>
      <w:r w:rsidRPr="0051700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1700E">
        <w:rPr>
          <w:rFonts w:ascii="Times New Roman" w:hAnsi="Times New Roman" w:cs="Times New Roman"/>
          <w:sz w:val="28"/>
          <w:szCs w:val="28"/>
        </w:rPr>
        <w:t>Кавк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 xml:space="preserve">. регион. </w:t>
      </w:r>
      <w:proofErr w:type="spellStart"/>
      <w:r w:rsidRPr="0051700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51700E">
        <w:rPr>
          <w:rFonts w:ascii="Times New Roman" w:hAnsi="Times New Roman" w:cs="Times New Roman"/>
          <w:sz w:val="28"/>
          <w:szCs w:val="28"/>
        </w:rPr>
        <w:t>. науки.–2003.–№ 2.–С.111 – 112.</w:t>
      </w:r>
    </w:p>
    <w:p w:rsidR="003C33CB" w:rsidRPr="0051700E" w:rsidRDefault="003C33CB">
      <w:pPr>
        <w:rPr>
          <w:rFonts w:ascii="Times New Roman" w:hAnsi="Times New Roman" w:cs="Times New Roman"/>
        </w:rPr>
      </w:pPr>
    </w:p>
    <w:sectPr w:rsidR="003C33CB" w:rsidRPr="0051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00E"/>
    <w:rsid w:val="003C33CB"/>
    <w:rsid w:val="0051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0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1700E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51700E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rsid w:val="0051700E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700E"/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Company>Grizli777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Сережка</dc:creator>
  <cp:keywords/>
  <dc:description/>
  <cp:lastModifiedBy>Сережка</cp:lastModifiedBy>
  <cp:revision>2</cp:revision>
  <dcterms:created xsi:type="dcterms:W3CDTF">2012-05-15T19:12:00Z</dcterms:created>
  <dcterms:modified xsi:type="dcterms:W3CDTF">2012-05-15T19:12:00Z</dcterms:modified>
</cp:coreProperties>
</file>