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86"/>
      </w:tblGrid>
      <w:tr w:rsidR="00990EE6" w:rsidRPr="00990EE6" w:rsidTr="00B2348C">
        <w:tc>
          <w:tcPr>
            <w:tcW w:w="9356" w:type="dxa"/>
            <w:gridSpan w:val="2"/>
            <w:hideMark/>
          </w:tcPr>
          <w:p w:rsidR="00990EE6" w:rsidRPr="00990EE6" w:rsidRDefault="00990EE6" w:rsidP="00990EE6">
            <w:pPr>
              <w:widowControl w:val="0"/>
              <w:jc w:val="both"/>
              <w:rPr>
                <w:rFonts w:ascii="Times New Roman" w:hAnsi="Times New Roman"/>
                <w:b/>
                <w:sz w:val="28"/>
              </w:rPr>
            </w:pPr>
            <w:r w:rsidRPr="00990EE6">
              <w:rPr>
                <w:rFonts w:ascii="Times New Roman" w:hAnsi="Times New Roman"/>
                <w:b/>
                <w:sz w:val="28"/>
              </w:rPr>
              <w:t xml:space="preserve">УДК </w:t>
            </w:r>
            <w:r w:rsidRPr="00990EE6">
              <w:rPr>
                <w:rFonts w:ascii="Times New Roman" w:hAnsi="Times New Roman"/>
                <w:b/>
                <w:sz w:val="28"/>
                <w:szCs w:val="28"/>
              </w:rPr>
              <w:t>338.43:659.11</w:t>
            </w:r>
          </w:p>
        </w:tc>
      </w:tr>
      <w:tr w:rsidR="00990EE6" w:rsidRPr="00990EE6" w:rsidTr="00B2348C">
        <w:tc>
          <w:tcPr>
            <w:tcW w:w="9356" w:type="dxa"/>
            <w:gridSpan w:val="2"/>
          </w:tcPr>
          <w:p w:rsidR="00990EE6" w:rsidRPr="00990EE6" w:rsidRDefault="00990EE6" w:rsidP="00990EE6">
            <w:pPr>
              <w:widowControl w:val="0"/>
              <w:jc w:val="center"/>
              <w:outlineLvl w:val="0"/>
              <w:rPr>
                <w:rFonts w:ascii="Times New Roman" w:hAnsi="Times New Roman"/>
                <w:b/>
                <w:bCs/>
                <w:sz w:val="28"/>
                <w:szCs w:val="28"/>
              </w:rPr>
            </w:pPr>
            <w:bookmarkStart w:id="0" w:name="_Toc480490820"/>
            <w:bookmarkStart w:id="1" w:name="_Toc480537042"/>
            <w:r w:rsidRPr="00990EE6">
              <w:rPr>
                <w:rFonts w:ascii="Times New Roman" w:hAnsi="Times New Roman"/>
                <w:b/>
                <w:bCs/>
                <w:sz w:val="28"/>
                <w:szCs w:val="28"/>
              </w:rPr>
              <w:t>СБЫТОВАЯ ПОЛИТИКА ПРЕДПРИЯТИЯ В СОВРЕМЕННЫХ УСЛОВИЯХ</w:t>
            </w:r>
            <w:bookmarkEnd w:id="0"/>
            <w:bookmarkEnd w:id="1"/>
          </w:p>
        </w:tc>
      </w:tr>
      <w:tr w:rsidR="00990EE6" w:rsidRPr="00990EE6" w:rsidTr="00B2348C">
        <w:tc>
          <w:tcPr>
            <w:tcW w:w="4677" w:type="dxa"/>
          </w:tcPr>
          <w:p w:rsidR="00990EE6" w:rsidRPr="00990EE6" w:rsidRDefault="00990EE6" w:rsidP="00990EE6">
            <w:pPr>
              <w:widowControl w:val="0"/>
              <w:jc w:val="right"/>
              <w:rPr>
                <w:rFonts w:ascii="Times New Roman" w:hAnsi="Times New Roman"/>
                <w:sz w:val="28"/>
                <w:szCs w:val="28"/>
              </w:rPr>
            </w:pPr>
          </w:p>
        </w:tc>
        <w:tc>
          <w:tcPr>
            <w:tcW w:w="4679" w:type="dxa"/>
          </w:tcPr>
          <w:p w:rsidR="00990EE6" w:rsidRPr="00990EE6" w:rsidRDefault="00990EE6" w:rsidP="00990EE6">
            <w:pPr>
              <w:widowControl w:val="0"/>
              <w:jc w:val="right"/>
              <w:rPr>
                <w:rFonts w:ascii="Times New Roman" w:hAnsi="Times New Roman"/>
                <w:sz w:val="28"/>
                <w:szCs w:val="28"/>
              </w:rPr>
            </w:pPr>
          </w:p>
        </w:tc>
      </w:tr>
      <w:tr w:rsidR="00990EE6" w:rsidRPr="00990EE6" w:rsidTr="00B2348C">
        <w:tc>
          <w:tcPr>
            <w:tcW w:w="4677" w:type="dxa"/>
          </w:tcPr>
          <w:p w:rsidR="00990EE6" w:rsidRPr="00990EE6" w:rsidRDefault="00990EE6" w:rsidP="00990EE6">
            <w:pPr>
              <w:widowControl w:val="0"/>
              <w:jc w:val="center"/>
              <w:outlineLvl w:val="0"/>
              <w:rPr>
                <w:rFonts w:ascii="Times New Roman" w:hAnsi="Times New Roman"/>
                <w:b/>
                <w:bCs/>
                <w:sz w:val="28"/>
                <w:szCs w:val="28"/>
              </w:rPr>
            </w:pPr>
          </w:p>
        </w:tc>
        <w:tc>
          <w:tcPr>
            <w:tcW w:w="4679" w:type="dxa"/>
          </w:tcPr>
          <w:p w:rsidR="00990EE6" w:rsidRPr="00990EE6" w:rsidRDefault="00990EE6" w:rsidP="00990EE6">
            <w:pPr>
              <w:widowControl w:val="0"/>
              <w:outlineLvl w:val="1"/>
              <w:rPr>
                <w:rFonts w:ascii="Times New Roman" w:hAnsi="Times New Roman"/>
                <w:b/>
                <w:bCs/>
                <w:sz w:val="28"/>
                <w:szCs w:val="26"/>
              </w:rPr>
            </w:pPr>
            <w:bookmarkStart w:id="2" w:name="_Toc480490821"/>
            <w:bookmarkStart w:id="3" w:name="_Toc480537043"/>
            <w:r w:rsidRPr="00990EE6">
              <w:rPr>
                <w:rFonts w:ascii="Times New Roman" w:hAnsi="Times New Roman"/>
                <w:b/>
                <w:bCs/>
                <w:sz w:val="28"/>
                <w:szCs w:val="26"/>
              </w:rPr>
              <w:t>Е.А. Бабенко</w:t>
            </w:r>
            <w:bookmarkEnd w:id="2"/>
            <w:bookmarkEnd w:id="3"/>
          </w:p>
          <w:p w:rsidR="00990EE6" w:rsidRPr="00990EE6" w:rsidRDefault="00990EE6" w:rsidP="00990EE6">
            <w:pPr>
              <w:widowControl w:val="0"/>
              <w:rPr>
                <w:rFonts w:ascii="Times New Roman" w:hAnsi="Times New Roman"/>
                <w:i/>
                <w:sz w:val="28"/>
                <w:szCs w:val="28"/>
              </w:rPr>
            </w:pPr>
            <w:r w:rsidRPr="00990EE6">
              <w:rPr>
                <w:rFonts w:ascii="Times New Roman" w:hAnsi="Times New Roman"/>
                <w:i/>
                <w:sz w:val="28"/>
                <w:szCs w:val="28"/>
              </w:rPr>
              <w:t xml:space="preserve">ГОУ ЛНР «Луганский национальный аграрный университет», </w:t>
            </w:r>
          </w:p>
          <w:p w:rsidR="00990EE6" w:rsidRPr="00990EE6" w:rsidRDefault="00990EE6" w:rsidP="00990EE6">
            <w:pPr>
              <w:widowControl w:val="0"/>
              <w:rPr>
                <w:rFonts w:ascii="Times New Roman" w:hAnsi="Times New Roman"/>
                <w:sz w:val="28"/>
              </w:rPr>
            </w:pPr>
            <w:r w:rsidRPr="00990EE6">
              <w:rPr>
                <w:rFonts w:ascii="Times New Roman" w:hAnsi="Times New Roman"/>
                <w:i/>
                <w:sz w:val="28"/>
                <w:szCs w:val="28"/>
              </w:rPr>
              <w:t>г. Луганск, Луганская Народная Республика</w:t>
            </w:r>
          </w:p>
        </w:tc>
      </w:tr>
    </w:tbl>
    <w:p w:rsidR="00990EE6" w:rsidRPr="00990EE6" w:rsidRDefault="00990EE6" w:rsidP="00990EE6">
      <w:pPr>
        <w:widowControl w:val="0"/>
        <w:spacing w:after="0" w:line="240" w:lineRule="auto"/>
        <w:ind w:firstLine="709"/>
        <w:jc w:val="both"/>
        <w:rPr>
          <w:rFonts w:ascii="Times New Roman" w:eastAsia="Times New Roman" w:hAnsi="Times New Roman" w:cs="Times New Roman"/>
          <w:i/>
          <w:sz w:val="28"/>
          <w:szCs w:val="28"/>
        </w:rPr>
      </w:pPr>
      <w:r w:rsidRPr="00990EE6">
        <w:rPr>
          <w:rFonts w:ascii="Times New Roman" w:eastAsia="Arial" w:hAnsi="Times New Roman" w:cs="Times New Roman"/>
          <w:i/>
          <w:iCs/>
          <w:sz w:val="28"/>
          <w:szCs w:val="28"/>
          <w:shd w:val="clear" w:color="auto" w:fill="FFFFFF"/>
        </w:rPr>
        <w:t>Аннотация.</w:t>
      </w:r>
      <w:r w:rsidRPr="00990EE6">
        <w:rPr>
          <w:rFonts w:ascii="Times New Roman" w:eastAsia="Times New Roman" w:hAnsi="Times New Roman" w:cs="Times New Roman"/>
          <w:i/>
          <w:sz w:val="28"/>
          <w:szCs w:val="28"/>
        </w:rPr>
        <w:t xml:space="preserve"> В статье исследована сбытовая деятельность предприятия, изучена специфика ее организации и реализации с применением различных способов, методов и подходов к ее формализации. Рассмотрены прямые и непрямые каналы распределения сбыта. </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i/>
          <w:sz w:val="28"/>
          <w:szCs w:val="28"/>
          <w:lang w:eastAsia="ru-RU"/>
        </w:rPr>
      </w:pPr>
      <w:r w:rsidRPr="00990EE6">
        <w:rPr>
          <w:rFonts w:ascii="Times New Roman" w:eastAsia="Times New Roman" w:hAnsi="Times New Roman" w:cs="Times New Roman"/>
          <w:i/>
          <w:iCs/>
          <w:sz w:val="28"/>
          <w:szCs w:val="28"/>
          <w:shd w:val="clear" w:color="auto" w:fill="FFFFFF"/>
          <w:lang w:eastAsia="ru-RU"/>
        </w:rPr>
        <w:t>Ключевые слова:</w:t>
      </w:r>
      <w:r w:rsidRPr="00990EE6">
        <w:rPr>
          <w:rFonts w:ascii="Times New Roman" w:eastAsia="Times New Roman" w:hAnsi="Times New Roman" w:cs="Times New Roman"/>
          <w:i/>
          <w:sz w:val="28"/>
          <w:szCs w:val="28"/>
          <w:lang w:eastAsia="ru-RU"/>
        </w:rPr>
        <w:t xml:space="preserve"> сбытовая деятельность, сбытовой процесс, организационная структура сбыта, система сбыта, каналы сбыта.</w:t>
      </w:r>
    </w:p>
    <w:p w:rsidR="00990EE6" w:rsidRPr="00990EE6" w:rsidRDefault="00990EE6" w:rsidP="00990EE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i/>
          <w:sz w:val="28"/>
          <w:szCs w:val="28"/>
          <w:lang w:eastAsia="ru-RU"/>
        </w:rPr>
      </w:pPr>
    </w:p>
    <w:p w:rsidR="00990EE6" w:rsidRPr="00990EE6" w:rsidRDefault="00990EE6" w:rsidP="00990EE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i/>
          <w:sz w:val="28"/>
          <w:szCs w:val="28"/>
          <w:lang w:val="en-US" w:eastAsia="ru-RU"/>
        </w:rPr>
      </w:pPr>
      <w:r w:rsidRPr="00990EE6">
        <w:rPr>
          <w:rFonts w:ascii="Times New Roman" w:eastAsia="Times New Roman" w:hAnsi="Times New Roman" w:cs="Times New Roman"/>
          <w:i/>
          <w:sz w:val="28"/>
          <w:szCs w:val="28"/>
          <w:lang w:val="en-US" w:eastAsia="ru-RU"/>
        </w:rPr>
        <w:t>Summary. The article deals with marketing activity of the enterprise, studying the specifics of its organization and implementation with the use of various methods, methods and approaches to its formalization. Direct and indirect distribution channels are considered.</w:t>
      </w:r>
    </w:p>
    <w:p w:rsidR="00990EE6" w:rsidRPr="00990EE6" w:rsidRDefault="00990EE6" w:rsidP="00990EE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i/>
          <w:sz w:val="28"/>
          <w:szCs w:val="28"/>
          <w:lang w:eastAsia="ru-RU"/>
        </w:rPr>
      </w:pPr>
      <w:r w:rsidRPr="00990EE6">
        <w:rPr>
          <w:rFonts w:ascii="Times New Roman" w:eastAsia="Times New Roman" w:hAnsi="Times New Roman" w:cs="Times New Roman"/>
          <w:i/>
          <w:sz w:val="28"/>
          <w:szCs w:val="28"/>
          <w:lang w:val="en-US" w:eastAsia="ru-RU"/>
        </w:rPr>
        <w:t xml:space="preserve">Keywords: marketing activity, sales process, organizational structure of sales. </w:t>
      </w:r>
      <w:r w:rsidRPr="00990EE6">
        <w:rPr>
          <w:rFonts w:ascii="Times New Roman" w:eastAsia="Times New Roman" w:hAnsi="Times New Roman" w:cs="Times New Roman"/>
          <w:i/>
          <w:sz w:val="28"/>
          <w:szCs w:val="28"/>
          <w:lang w:eastAsia="ru-RU"/>
        </w:rPr>
        <w:t>Marketingsystem, saleschannels.</w:t>
      </w:r>
    </w:p>
    <w:p w:rsidR="00990EE6" w:rsidRPr="00990EE6" w:rsidRDefault="00990EE6" w:rsidP="00990EE6">
      <w:pPr>
        <w:widowControl w:val="0"/>
        <w:spacing w:after="0" w:line="240" w:lineRule="auto"/>
        <w:jc w:val="both"/>
        <w:rPr>
          <w:rFonts w:ascii="Times New Roman" w:eastAsia="Times New Roman" w:hAnsi="Times New Roman" w:cs="Times New Roman"/>
          <w:sz w:val="28"/>
          <w:szCs w:val="28"/>
          <w:lang w:eastAsia="ru-RU"/>
        </w:rPr>
      </w:pP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b/>
          <w:sz w:val="28"/>
          <w:szCs w:val="28"/>
          <w:lang w:eastAsia="ru-RU"/>
        </w:rPr>
        <w:t>Постановка проблемы.</w:t>
      </w:r>
      <w:r w:rsidRPr="00990EE6">
        <w:rPr>
          <w:rFonts w:ascii="Times New Roman" w:eastAsia="Times New Roman" w:hAnsi="Times New Roman" w:cs="Times New Roman"/>
          <w:sz w:val="28"/>
          <w:szCs w:val="28"/>
          <w:lang w:eastAsia="ru-RU"/>
        </w:rPr>
        <w:t xml:space="preserve"> Сбытовая система является одной из главных обеспечивающих подсистем функционирования предприятия. Она оказывает непосредственное влияние на экономический эффект деятельности предприятия [1]. Снижение расходов и потерь от несоответствия сбыта требованиям рынка рассматривается в качестве наиболее важного направления по повышению эффективности деятельности предприятия [3]. Ориентация на удовлетворение потребительского спроса требует улучшения процессов взаимодействия с контрагентами с учетом изменений и тенденций на рынке, организационного обеспечения процессов сбыта и поставок продукции [4].</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sz w:val="28"/>
          <w:szCs w:val="28"/>
          <w:lang w:eastAsia="ru-RU"/>
        </w:rPr>
        <w:t>Таким образом, существует необходимость в совершенствовании и разработке новых подходов и методов организации сбытовой системы, а также формировании механизма управления сбытовой деятельностью.</w:t>
      </w:r>
    </w:p>
    <w:p w:rsidR="00990EE6" w:rsidRPr="00990EE6" w:rsidRDefault="00990EE6" w:rsidP="00990EE6">
      <w:pPr>
        <w:widowControl w:val="0"/>
        <w:spacing w:after="0" w:line="240" w:lineRule="auto"/>
        <w:ind w:firstLine="567"/>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b/>
          <w:sz w:val="28"/>
          <w:szCs w:val="28"/>
          <w:lang w:eastAsia="ru-RU"/>
        </w:rPr>
        <w:t>Анализ предыдущих исследований и публикаций.</w:t>
      </w:r>
      <w:r w:rsidRPr="00990EE6">
        <w:rPr>
          <w:rFonts w:ascii="Times New Roman" w:eastAsia="Times New Roman" w:hAnsi="Times New Roman" w:cs="Times New Roman"/>
          <w:sz w:val="28"/>
          <w:szCs w:val="28"/>
          <w:lang w:eastAsia="ru-RU"/>
        </w:rPr>
        <w:t xml:space="preserve"> Теоретические и методические положения эффективной организации и управления сбытовой деятельностью отражены в научных трудах таких ученых, как: В.В. Бурцев [1], В.Н. Наумов [2], Н.Т. Бубенко [3], Л.В. Бармашова [4], В.Г. Ткаченко [5], В.И. Богачев[6].</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b/>
          <w:sz w:val="28"/>
          <w:szCs w:val="28"/>
          <w:lang w:eastAsia="ru-RU"/>
        </w:rPr>
        <w:t xml:space="preserve">Целью </w:t>
      </w:r>
      <w:r w:rsidRPr="00990EE6">
        <w:rPr>
          <w:rFonts w:ascii="Times New Roman" w:eastAsia="Times New Roman" w:hAnsi="Times New Roman" w:cs="Times New Roman"/>
          <w:sz w:val="28"/>
          <w:szCs w:val="28"/>
          <w:lang w:eastAsia="ru-RU"/>
        </w:rPr>
        <w:t>данного исследования является анализ подходов и методов организации сбытовой деятельности предприятия.</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b/>
          <w:sz w:val="28"/>
          <w:szCs w:val="28"/>
          <w:lang w:eastAsia="ru-RU"/>
        </w:rPr>
        <w:t>Основные результаты исследования.</w:t>
      </w:r>
      <w:r w:rsidRPr="00990EE6">
        <w:rPr>
          <w:rFonts w:ascii="Times New Roman" w:eastAsia="Times New Roman" w:hAnsi="Times New Roman" w:cs="Times New Roman"/>
          <w:sz w:val="28"/>
          <w:szCs w:val="28"/>
          <w:lang w:eastAsia="ru-RU"/>
        </w:rPr>
        <w:t xml:space="preserve"> Продукция или услуга </w:t>
      </w:r>
      <w:r w:rsidRPr="00990EE6">
        <w:rPr>
          <w:rFonts w:ascii="Times New Roman" w:eastAsia="Times New Roman" w:hAnsi="Times New Roman" w:cs="Times New Roman"/>
          <w:sz w:val="28"/>
          <w:szCs w:val="28"/>
          <w:lang w:eastAsia="ru-RU"/>
        </w:rPr>
        <w:lastRenderedPageBreak/>
        <w:t>предприятия должна быть оптимальным образом продана: то есть, с учетом всех предпочтений и пожеланий клиентов и с получением наибольшей выгоды. Поэтому главная задача любого предпринимателя – идеальным образом совместить желания клиентов и собственные цели. В этом случае у него будет возможность доказать покупателю неоспоримые преимущества своего товара, или услуги.</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sz w:val="28"/>
          <w:szCs w:val="28"/>
          <w:lang w:eastAsia="ru-RU"/>
        </w:rPr>
        <w:t>Правильно выстроенная система сбыта товаров является завершающей стадией в хозяйственной деятельности предприятия по созданию, производству и доведению товара до потребителя. Собственно, именно здесь потребитель либо признаёт, либо не признаёт все усилия фирмы полезными и нужными для себя и, соответственно, покупает или не покупает ее продукцию и услуги.</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Arial" w:eastAsia="Arial" w:hAnsi="Arial" w:cs="Arial"/>
          <w:i/>
          <w:iCs/>
          <w:sz w:val="28"/>
          <w:szCs w:val="28"/>
          <w:lang w:eastAsia="ru-RU"/>
        </w:rPr>
        <w:t>Сбытовая система предприятия</w:t>
      </w:r>
      <w:r w:rsidRPr="00990EE6">
        <w:rPr>
          <w:rFonts w:ascii="Times New Roman" w:eastAsia="Times New Roman" w:hAnsi="Times New Roman" w:cs="Times New Roman"/>
          <w:sz w:val="28"/>
          <w:szCs w:val="28"/>
          <w:lang w:eastAsia="ru-RU"/>
        </w:rPr>
        <w:t xml:space="preserve"> представляется совокупностью субъектов сбытовой деятельности с определенными функциональными полномочиями и обязанностями и определенными организационно-правовыми взаимоотношениями и взаимосвязями.</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sz w:val="28"/>
          <w:szCs w:val="28"/>
          <w:lang w:eastAsia="ru-RU"/>
        </w:rPr>
        <w:t>Анализ литературы, посвященной системе сбыта, показал, что существуют определенные формы, методы и каналы сбыта.</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sz w:val="28"/>
          <w:szCs w:val="28"/>
          <w:lang w:eastAsia="ru-RU"/>
        </w:rPr>
        <w:t>Форма сбыта обусловливает следующую классификацию сбытовых систем:</w:t>
      </w:r>
      <w:r w:rsidRPr="00990EE6">
        <w:rPr>
          <w:rFonts w:ascii="Arial" w:eastAsia="Arial" w:hAnsi="Arial" w:cs="Arial"/>
          <w:i/>
          <w:iCs/>
          <w:sz w:val="28"/>
          <w:szCs w:val="28"/>
          <w:lang w:eastAsia="ru-RU"/>
        </w:rPr>
        <w:t>собственная сбытовая система</w:t>
      </w:r>
      <w:r w:rsidRPr="00990EE6">
        <w:rPr>
          <w:rFonts w:ascii="Times New Roman" w:eastAsia="Times New Roman" w:hAnsi="Times New Roman" w:cs="Times New Roman"/>
          <w:sz w:val="28"/>
          <w:szCs w:val="28"/>
          <w:lang w:eastAsia="ru-RU"/>
        </w:rPr>
        <w:t xml:space="preserve"> производственного предприятия;</w:t>
      </w:r>
      <w:r w:rsidRPr="00990EE6">
        <w:rPr>
          <w:rFonts w:ascii="Arial" w:eastAsia="Arial" w:hAnsi="Arial" w:cs="Arial"/>
          <w:i/>
          <w:iCs/>
          <w:sz w:val="28"/>
          <w:szCs w:val="28"/>
          <w:lang w:eastAsia="ru-RU"/>
        </w:rPr>
        <w:t xml:space="preserve"> связанная сбытовая система</w:t>
      </w:r>
      <w:r w:rsidRPr="00990EE6">
        <w:rPr>
          <w:rFonts w:ascii="Times New Roman" w:eastAsia="Times New Roman" w:hAnsi="Times New Roman" w:cs="Times New Roman"/>
          <w:sz w:val="28"/>
          <w:szCs w:val="28"/>
          <w:lang w:eastAsia="ru-RU"/>
        </w:rPr>
        <w:t xml:space="preserve"> (связанная с предприятием);</w:t>
      </w:r>
      <w:r w:rsidRPr="00990EE6">
        <w:rPr>
          <w:rFonts w:ascii="Arial" w:eastAsia="Arial" w:hAnsi="Arial" w:cs="Arial"/>
          <w:i/>
          <w:iCs/>
          <w:sz w:val="28"/>
          <w:szCs w:val="28"/>
          <w:lang w:eastAsia="ru-RU"/>
        </w:rPr>
        <w:t xml:space="preserve"> независимая система сбыта</w:t>
      </w:r>
      <w:r w:rsidRPr="00990EE6">
        <w:rPr>
          <w:rFonts w:ascii="Times New Roman" w:eastAsia="Times New Roman" w:hAnsi="Times New Roman" w:cs="Times New Roman"/>
          <w:sz w:val="28"/>
          <w:szCs w:val="28"/>
          <w:lang w:eastAsia="ru-RU"/>
        </w:rPr>
        <w:t xml:space="preserve"> (осуществление сбытовых функций независимыми в правовом и экономическом отношениях посредниками).</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sz w:val="28"/>
          <w:szCs w:val="28"/>
          <w:lang w:eastAsia="ru-RU"/>
        </w:rPr>
        <w:t>Наличие или отсутствие посредников обусловливает следующие</w:t>
      </w:r>
      <w:r w:rsidRPr="00990EE6">
        <w:rPr>
          <w:rFonts w:ascii="Arial" w:eastAsia="Arial" w:hAnsi="Arial" w:cs="Arial"/>
          <w:i/>
          <w:iCs/>
          <w:sz w:val="28"/>
          <w:szCs w:val="28"/>
          <w:lang w:eastAsia="ru-RU"/>
        </w:rPr>
        <w:t xml:space="preserve"> методы сбыта: прямой сбыт</w:t>
      </w:r>
      <w:r w:rsidRPr="00990EE6">
        <w:rPr>
          <w:rFonts w:ascii="Times New Roman" w:eastAsia="Times New Roman" w:hAnsi="Times New Roman" w:cs="Times New Roman"/>
          <w:sz w:val="28"/>
          <w:szCs w:val="28"/>
          <w:lang w:eastAsia="ru-RU"/>
        </w:rPr>
        <w:t xml:space="preserve"> (на основе прямых контактов с покупателями);</w:t>
      </w:r>
      <w:r w:rsidRPr="00990EE6">
        <w:rPr>
          <w:rFonts w:ascii="Arial" w:eastAsia="Arial" w:hAnsi="Arial" w:cs="Arial"/>
          <w:i/>
          <w:iCs/>
          <w:sz w:val="28"/>
          <w:szCs w:val="28"/>
          <w:lang w:eastAsia="ru-RU"/>
        </w:rPr>
        <w:t xml:space="preserve"> косвенный сбыт</w:t>
      </w:r>
      <w:r w:rsidRPr="00990EE6">
        <w:rPr>
          <w:rFonts w:ascii="Times New Roman" w:eastAsia="Times New Roman" w:hAnsi="Times New Roman" w:cs="Times New Roman"/>
          <w:sz w:val="28"/>
          <w:szCs w:val="28"/>
          <w:lang w:eastAsia="ru-RU"/>
        </w:rPr>
        <w:t xml:space="preserve"> (услуги различного рода посредников);</w:t>
      </w:r>
      <w:r w:rsidRPr="00990EE6">
        <w:rPr>
          <w:rFonts w:ascii="Arial" w:eastAsia="Arial" w:hAnsi="Arial" w:cs="Arial"/>
          <w:i/>
          <w:iCs/>
          <w:sz w:val="28"/>
          <w:szCs w:val="28"/>
          <w:lang w:eastAsia="ru-RU"/>
        </w:rPr>
        <w:t xml:space="preserve"> комбинированный сбыт</w:t>
      </w:r>
      <w:r w:rsidRPr="00990EE6">
        <w:rPr>
          <w:rFonts w:ascii="Times New Roman" w:eastAsia="Times New Roman" w:hAnsi="Times New Roman" w:cs="Times New Roman"/>
          <w:sz w:val="28"/>
          <w:szCs w:val="28"/>
          <w:lang w:eastAsia="ru-RU"/>
        </w:rPr>
        <w:t xml:space="preserve"> (сочета</w:t>
      </w:r>
      <w:r w:rsidRPr="00990EE6">
        <w:rPr>
          <w:rFonts w:ascii="Times New Roman" w:eastAsia="Times New Roman" w:hAnsi="Times New Roman" w:cs="Times New Roman"/>
          <w:sz w:val="28"/>
          <w:szCs w:val="28"/>
          <w:lang w:eastAsia="ru-RU"/>
        </w:rPr>
        <w:softHyphen/>
        <w:t>ние прямого и косвенного методов) [2].</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sz w:val="28"/>
          <w:szCs w:val="28"/>
          <w:lang w:eastAsia="ru-RU"/>
        </w:rPr>
        <w:t xml:space="preserve">В зависимости от выбранного метода сбыта на предприятии выстраиваются каналы сбыта. </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sz w:val="28"/>
          <w:szCs w:val="28"/>
          <w:lang w:eastAsia="ru-RU"/>
        </w:rPr>
        <w:t>Структура канала распределения характеризуется числом входящих в него уровней между производителем и конечным потребителем. Под уровнем канала подразумевается конкретный посредник согласно классификации в предыдущем параграфе, за исключением сервисных предприятий, которые имеют отношение лишь к системе организации торговых операций. Существуют и такие каналы распределения, в которых нет посредников, а, следовательно, и уровней. Согласно критерию наличия или отсутствия уровней различают прямые и непрямые каналы каналов распределения (рис. 1).</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sz w:val="28"/>
          <w:szCs w:val="28"/>
          <w:lang w:eastAsia="ru-RU"/>
        </w:rPr>
        <w:t xml:space="preserve">В прямом канале производитель продает товар непосредственно потребителю, в данном канале нет посредников, и поэтому его называют каналом 0-го уровня. Данный вид канала встречается в традиционной торговле у торговцев-ремесленников (пекари, мясники, сфера бытовых услуг и т.п.), систем многоуровневого маркетинга (Kirby, Herbalife, Amway), продажах через коммивояжеров (Avon, Oriflame), в инновационной торговле – в форме интернет-магазинов. Иногда производители открывают собственную </w:t>
      </w:r>
      <w:r w:rsidRPr="00990EE6">
        <w:rPr>
          <w:rFonts w:ascii="Times New Roman" w:eastAsia="Times New Roman" w:hAnsi="Times New Roman" w:cs="Times New Roman"/>
          <w:sz w:val="28"/>
          <w:szCs w:val="28"/>
          <w:lang w:eastAsia="ru-RU"/>
        </w:rPr>
        <w:lastRenderedPageBreak/>
        <w:t>розничную сеть и в данном случае такой канал также называют прямым.</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sz w:val="28"/>
          <w:szCs w:val="28"/>
          <w:lang w:eastAsia="ru-RU"/>
        </w:rPr>
        <w:t xml:space="preserve">В непрямом канале существует один или несколько разных посредников. В зависимости от их количества каналы различают на длинные непрямые и короткие непрямые. </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sz w:val="28"/>
          <w:szCs w:val="28"/>
          <w:lang w:eastAsia="ru-RU"/>
        </w:rPr>
        <w:t>Длинные непрямые каналы труднее контролировать, так как увеличение числа посредников, прежде всего, уменьшает конкурентоспособность товара по цене и искажает политику торговых марок производителя, но, с другой стороны, такие каналы позволяют получить достаточно большой охват рынка. Поэтому определение конфигурации каналов распределения является одним из ключевых стратегических маркетинговых решений производителя, при котором он должен руководствоваться различными критериями.</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p>
    <w:p w:rsidR="00990EE6" w:rsidRPr="00990EE6" w:rsidRDefault="00990EE6" w:rsidP="00990EE6">
      <w:pPr>
        <w:widowControl w:val="0"/>
        <w:spacing w:after="0" w:line="240" w:lineRule="auto"/>
        <w:ind w:firstLine="28"/>
        <w:jc w:val="both"/>
        <w:rPr>
          <w:rFonts w:ascii="Times New Roman" w:eastAsia="Times New Roman" w:hAnsi="Times New Roman" w:cs="Times New Roman"/>
          <w:sz w:val="19"/>
          <w:szCs w:val="19"/>
          <w:lang w:eastAsia="ru-RU"/>
        </w:rPr>
      </w:pPr>
      <w:r w:rsidRPr="00990EE6">
        <w:rPr>
          <w:rFonts w:ascii="Times New Roman" w:eastAsia="Times New Roman" w:hAnsi="Times New Roman" w:cs="Times New Roman"/>
          <w:noProof/>
          <w:sz w:val="19"/>
          <w:szCs w:val="19"/>
          <w:lang w:eastAsia="ru-RU"/>
        </w:rPr>
        <mc:AlternateContent>
          <mc:Choice Requires="wpg">
            <w:drawing>
              <wp:inline distT="0" distB="0" distL="0" distR="0">
                <wp:extent cx="6369685" cy="4166235"/>
                <wp:effectExtent l="4445" t="15240" r="0" b="0"/>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685" cy="4166235"/>
                          <a:chOff x="-1" y="1493"/>
                          <a:chExt cx="66109" cy="32215"/>
                        </a:xfrm>
                      </wpg:grpSpPr>
                      <wps:wsp>
                        <wps:cNvPr id="39" name="Прямая со стрелкой 55"/>
                        <wps:cNvCnPr>
                          <a:cxnSpLocks noChangeShapeType="1"/>
                        </wps:cNvCnPr>
                        <wps:spPr bwMode="auto">
                          <a:xfrm>
                            <a:off x="36646" y="19483"/>
                            <a:ext cx="183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Прямая со стрелкой 56"/>
                        <wps:cNvCnPr>
                          <a:cxnSpLocks noChangeShapeType="1"/>
                        </wps:cNvCnPr>
                        <wps:spPr bwMode="auto">
                          <a:xfrm>
                            <a:off x="36646" y="28346"/>
                            <a:ext cx="183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cNvPr id="41" name="Группа 58"/>
                        <wpg:cNvGrpSpPr>
                          <a:grpSpLocks/>
                        </wpg:cNvGrpSpPr>
                        <wpg:grpSpPr bwMode="auto">
                          <a:xfrm>
                            <a:off x="-1" y="1493"/>
                            <a:ext cx="66108" cy="32216"/>
                            <a:chOff x="-1" y="1547"/>
                            <a:chExt cx="72866" cy="33369"/>
                          </a:xfrm>
                        </wpg:grpSpPr>
                        <wps:wsp>
                          <wps:cNvPr id="42" name="Поле 4"/>
                          <wps:cNvSpPr txBox="1">
                            <a:spLocks noChangeArrowheads="1"/>
                          </wps:cNvSpPr>
                          <wps:spPr bwMode="auto">
                            <a:xfrm>
                              <a:off x="31370" y="26869"/>
                              <a:ext cx="9004" cy="4712"/>
                            </a:xfrm>
                            <a:prstGeom prst="rect">
                              <a:avLst/>
                            </a:prstGeom>
                            <a:solidFill>
                              <a:srgbClr val="FFFFFF"/>
                            </a:solidFill>
                            <a:ln w="6350">
                              <a:solidFill>
                                <a:srgbClr val="000000"/>
                              </a:solidFill>
                              <a:miter lim="800000"/>
                              <a:headEnd/>
                              <a:tailEnd/>
                            </a:ln>
                          </wps:spPr>
                          <wps:txbx>
                            <w:txbxContent>
                              <w:p w:rsidR="00990EE6" w:rsidRPr="00805E51" w:rsidRDefault="00990EE6" w:rsidP="00990EE6">
                                <w:pPr>
                                  <w:jc w:val="center"/>
                                  <w:rPr>
                                    <w:sz w:val="18"/>
                                    <w:szCs w:val="18"/>
                                  </w:rPr>
                                </w:pPr>
                                <w:r w:rsidRPr="00805E51">
                                  <w:rPr>
                                    <w:sz w:val="18"/>
                                    <w:szCs w:val="18"/>
                                  </w:rPr>
                                  <w:t>Мелкие оптовые торговцы</w:t>
                                </w:r>
                              </w:p>
                            </w:txbxContent>
                          </wps:txbx>
                          <wps:bodyPr rot="0" vert="horz" wrap="square" lIns="91440" tIns="45720" rIns="91440" bIns="45720" anchor="t" anchorCtr="0" upright="1">
                            <a:noAutofit/>
                          </wps:bodyPr>
                        </wps:wsp>
                        <wps:wsp>
                          <wps:cNvPr id="43" name="Поле 5"/>
                          <wps:cNvSpPr txBox="1">
                            <a:spLocks noChangeArrowheads="1"/>
                          </wps:cNvSpPr>
                          <wps:spPr bwMode="auto">
                            <a:xfrm>
                              <a:off x="31370" y="17865"/>
                              <a:ext cx="8649" cy="4992"/>
                            </a:xfrm>
                            <a:prstGeom prst="rect">
                              <a:avLst/>
                            </a:prstGeom>
                            <a:solidFill>
                              <a:srgbClr val="FFFFFF"/>
                            </a:solidFill>
                            <a:ln w="6350">
                              <a:solidFill>
                                <a:srgbClr val="000000"/>
                              </a:solidFill>
                              <a:miter lim="800000"/>
                              <a:headEnd/>
                              <a:tailEnd/>
                            </a:ln>
                          </wps:spPr>
                          <wps:txbx>
                            <w:txbxContent>
                              <w:p w:rsidR="00990EE6" w:rsidRPr="00805E51" w:rsidRDefault="00990EE6" w:rsidP="00990EE6">
                                <w:pPr>
                                  <w:jc w:val="center"/>
                                  <w:rPr>
                                    <w:sz w:val="18"/>
                                    <w:szCs w:val="18"/>
                                  </w:rPr>
                                </w:pPr>
                                <w:r w:rsidRPr="00805E51">
                                  <w:rPr>
                                    <w:sz w:val="18"/>
                                    <w:szCs w:val="18"/>
                                  </w:rPr>
                                  <w:t>Независи</w:t>
                                </w:r>
                                <w:r>
                                  <w:rPr>
                                    <w:sz w:val="18"/>
                                    <w:szCs w:val="18"/>
                                  </w:rPr>
                                  <w:t>–мые р</w:t>
                                </w:r>
                                <w:r w:rsidRPr="00805E51">
                                  <w:rPr>
                                    <w:sz w:val="18"/>
                                    <w:szCs w:val="18"/>
                                  </w:rPr>
                                  <w:t>озничные торговцы</w:t>
                                </w:r>
                              </w:p>
                            </w:txbxContent>
                          </wps:txbx>
                          <wps:bodyPr rot="0" vert="horz" wrap="square" lIns="91440" tIns="45720" rIns="91440" bIns="45720" anchor="t" anchorCtr="0" upright="1">
                            <a:noAutofit/>
                          </wps:bodyPr>
                        </wps:wsp>
                        <wps:wsp>
                          <wps:cNvPr id="44" name="Поле 6"/>
                          <wps:cNvSpPr txBox="1">
                            <a:spLocks noChangeArrowheads="1"/>
                          </wps:cNvSpPr>
                          <wps:spPr bwMode="auto">
                            <a:xfrm>
                              <a:off x="31370" y="9003"/>
                              <a:ext cx="8371" cy="3868"/>
                            </a:xfrm>
                            <a:prstGeom prst="rect">
                              <a:avLst/>
                            </a:prstGeom>
                            <a:solidFill>
                              <a:srgbClr val="FFFFFF"/>
                            </a:solidFill>
                            <a:ln w="6350">
                              <a:solidFill>
                                <a:srgbClr val="000000"/>
                              </a:solidFill>
                              <a:miter lim="800000"/>
                              <a:headEnd/>
                              <a:tailEnd/>
                            </a:ln>
                          </wps:spPr>
                          <wps:txbx>
                            <w:txbxContent>
                              <w:p w:rsidR="00990EE6" w:rsidRPr="00805E51" w:rsidRDefault="00990EE6" w:rsidP="00990EE6">
                                <w:pPr>
                                  <w:jc w:val="center"/>
                                  <w:rPr>
                                    <w:sz w:val="18"/>
                                    <w:szCs w:val="18"/>
                                  </w:rPr>
                                </w:pPr>
                                <w:r w:rsidRPr="00805E51">
                                  <w:rPr>
                                    <w:sz w:val="18"/>
                                    <w:szCs w:val="18"/>
                                  </w:rPr>
                                  <w:t>Конечный потреби</w:t>
                                </w:r>
                                <w:r>
                                  <w:rPr>
                                    <w:sz w:val="18"/>
                                    <w:szCs w:val="18"/>
                                  </w:rPr>
                                  <w:t>–</w:t>
                                </w:r>
                                <w:r w:rsidRPr="00805E51">
                                  <w:rPr>
                                    <w:sz w:val="18"/>
                                    <w:szCs w:val="18"/>
                                  </w:rPr>
                                  <w:t>тель</w:t>
                                </w:r>
                              </w:p>
                            </w:txbxContent>
                          </wps:txbx>
                          <wps:bodyPr rot="0" vert="horz" wrap="square" lIns="91440" tIns="45720" rIns="91440" bIns="45720" anchor="t" anchorCtr="0" upright="1">
                            <a:noAutofit/>
                          </wps:bodyPr>
                        </wps:wsp>
                        <wps:wsp>
                          <wps:cNvPr id="45" name="Поле 7"/>
                          <wps:cNvSpPr txBox="1">
                            <a:spLocks noChangeArrowheads="1"/>
                          </wps:cNvSpPr>
                          <wps:spPr bwMode="auto">
                            <a:xfrm>
                              <a:off x="20257" y="26939"/>
                              <a:ext cx="9144" cy="3512"/>
                            </a:xfrm>
                            <a:prstGeom prst="rect">
                              <a:avLst/>
                            </a:prstGeom>
                            <a:solidFill>
                              <a:srgbClr val="FFFFFF"/>
                            </a:solidFill>
                            <a:ln w="6350">
                              <a:solidFill>
                                <a:srgbClr val="000000"/>
                              </a:solidFill>
                              <a:miter lim="800000"/>
                              <a:headEnd/>
                              <a:tailEnd/>
                            </a:ln>
                          </wps:spPr>
                          <wps:txbx>
                            <w:txbxContent>
                              <w:p w:rsidR="00990EE6" w:rsidRPr="00805E51" w:rsidRDefault="00990EE6" w:rsidP="00990EE6">
                                <w:pPr>
                                  <w:jc w:val="center"/>
                                  <w:rPr>
                                    <w:sz w:val="18"/>
                                    <w:szCs w:val="18"/>
                                  </w:rPr>
                                </w:pPr>
                                <w:r w:rsidRPr="00805E51">
                                  <w:rPr>
                                    <w:sz w:val="18"/>
                                    <w:szCs w:val="18"/>
                                  </w:rPr>
                                  <w:t>Крупные торговцы</w:t>
                                </w:r>
                              </w:p>
                            </w:txbxContent>
                          </wps:txbx>
                          <wps:bodyPr rot="0" vert="horz" wrap="square" lIns="91440" tIns="45720" rIns="91440" bIns="45720" anchor="t" anchorCtr="0" upright="1">
                            <a:noAutofit/>
                          </wps:bodyPr>
                        </wps:wsp>
                        <wps:wsp>
                          <wps:cNvPr id="46" name="Поле 8"/>
                          <wps:cNvSpPr txBox="1">
                            <a:spLocks noChangeArrowheads="1"/>
                          </wps:cNvSpPr>
                          <wps:spPr bwMode="auto">
                            <a:xfrm>
                              <a:off x="20398" y="17865"/>
                              <a:ext cx="8792" cy="3939"/>
                            </a:xfrm>
                            <a:prstGeom prst="rect">
                              <a:avLst/>
                            </a:prstGeom>
                            <a:solidFill>
                              <a:srgbClr val="FFFFFF"/>
                            </a:solidFill>
                            <a:ln w="6350">
                              <a:solidFill>
                                <a:srgbClr val="000000"/>
                              </a:solidFill>
                              <a:miter lim="800000"/>
                              <a:headEnd/>
                              <a:tailEnd/>
                            </a:ln>
                          </wps:spPr>
                          <wps:txbx>
                            <w:txbxContent>
                              <w:p w:rsidR="00990EE6" w:rsidRPr="00805E51" w:rsidRDefault="00990EE6" w:rsidP="00990EE6">
                                <w:pPr>
                                  <w:jc w:val="center"/>
                                  <w:rPr>
                                    <w:sz w:val="18"/>
                                    <w:szCs w:val="18"/>
                                  </w:rPr>
                                </w:pPr>
                                <w:r w:rsidRPr="00805E51">
                                  <w:rPr>
                                    <w:sz w:val="18"/>
                                    <w:szCs w:val="18"/>
                                  </w:rPr>
                                  <w:t>Оптовые торговцы</w:t>
                                </w:r>
                              </w:p>
                            </w:txbxContent>
                          </wps:txbx>
                          <wps:bodyPr rot="0" vert="horz" wrap="square" lIns="91440" tIns="45720" rIns="91440" bIns="45720" anchor="t" anchorCtr="0" upright="1">
                            <a:noAutofit/>
                          </wps:bodyPr>
                        </wps:wsp>
                        <wps:wsp>
                          <wps:cNvPr id="47" name="Поле 9"/>
                          <wps:cNvSpPr txBox="1">
                            <a:spLocks noChangeArrowheads="1"/>
                          </wps:cNvSpPr>
                          <wps:spPr bwMode="auto">
                            <a:xfrm>
                              <a:off x="20398" y="8862"/>
                              <a:ext cx="9495" cy="4007"/>
                            </a:xfrm>
                            <a:prstGeom prst="rect">
                              <a:avLst/>
                            </a:prstGeom>
                            <a:solidFill>
                              <a:srgbClr val="FFFFFF"/>
                            </a:solidFill>
                            <a:ln w="6350">
                              <a:solidFill>
                                <a:srgbClr val="000000"/>
                              </a:solidFill>
                              <a:miter lim="800000"/>
                              <a:headEnd/>
                              <a:tailEnd/>
                            </a:ln>
                          </wps:spPr>
                          <wps:txbx>
                            <w:txbxContent>
                              <w:p w:rsidR="00990EE6" w:rsidRPr="00805E51" w:rsidRDefault="00990EE6" w:rsidP="00990EE6">
                                <w:pPr>
                                  <w:jc w:val="center"/>
                                  <w:rPr>
                                    <w:sz w:val="18"/>
                                    <w:szCs w:val="18"/>
                                  </w:rPr>
                                </w:pPr>
                                <w:r w:rsidRPr="00805E51">
                                  <w:rPr>
                                    <w:sz w:val="18"/>
                                    <w:szCs w:val="18"/>
                                  </w:rPr>
                                  <w:t>Сетевое распределе</w:t>
                                </w:r>
                                <w:r>
                                  <w:rPr>
                                    <w:sz w:val="18"/>
                                    <w:szCs w:val="18"/>
                                  </w:rPr>
                                  <w:t>–</w:t>
                                </w:r>
                                <w:r w:rsidRPr="00805E51">
                                  <w:rPr>
                                    <w:sz w:val="18"/>
                                    <w:szCs w:val="18"/>
                                  </w:rPr>
                                  <w:t>ние</w:t>
                                </w:r>
                              </w:p>
                            </w:txbxContent>
                          </wps:txbx>
                          <wps:bodyPr rot="0" vert="horz" wrap="square" lIns="91440" tIns="45720" rIns="91440" bIns="45720" anchor="t" anchorCtr="0" upright="1">
                            <a:noAutofit/>
                          </wps:bodyPr>
                        </wps:wsp>
                        <wps:wsp>
                          <wps:cNvPr id="48" name="Поле 10"/>
                          <wps:cNvSpPr txBox="1">
                            <a:spLocks noChangeArrowheads="1"/>
                          </wps:cNvSpPr>
                          <wps:spPr bwMode="auto">
                            <a:xfrm>
                              <a:off x="20396" y="2462"/>
                              <a:ext cx="9988" cy="3937"/>
                            </a:xfrm>
                            <a:prstGeom prst="rect">
                              <a:avLst/>
                            </a:prstGeom>
                            <a:solidFill>
                              <a:srgbClr val="FFFFFF"/>
                            </a:solidFill>
                            <a:ln w="6350">
                              <a:solidFill>
                                <a:srgbClr val="000000"/>
                              </a:solidFill>
                              <a:miter lim="800000"/>
                              <a:headEnd/>
                              <a:tailEnd/>
                            </a:ln>
                          </wps:spPr>
                          <wps:txbx>
                            <w:txbxContent>
                              <w:p w:rsidR="00990EE6" w:rsidRPr="00805E51" w:rsidRDefault="00990EE6" w:rsidP="00990EE6">
                                <w:pPr>
                                  <w:jc w:val="center"/>
                                  <w:rPr>
                                    <w:sz w:val="18"/>
                                    <w:szCs w:val="18"/>
                                  </w:rPr>
                                </w:pPr>
                                <w:r w:rsidRPr="00805E51">
                                  <w:rPr>
                                    <w:sz w:val="18"/>
                                    <w:szCs w:val="18"/>
                                  </w:rPr>
                                  <w:t>Конечный потребитель</w:t>
                                </w:r>
                              </w:p>
                            </w:txbxContent>
                          </wps:txbx>
                          <wps:bodyPr rot="0" vert="horz" wrap="square" lIns="91440" tIns="45720" rIns="91440" bIns="45720" anchor="t" anchorCtr="0" upright="1">
                            <a:noAutofit/>
                          </wps:bodyPr>
                        </wps:wsp>
                        <wps:wsp>
                          <wps:cNvPr id="49" name="Поле 11"/>
                          <wps:cNvSpPr txBox="1">
                            <a:spLocks noChangeArrowheads="1"/>
                          </wps:cNvSpPr>
                          <wps:spPr bwMode="auto">
                            <a:xfrm>
                              <a:off x="-1" y="2955"/>
                              <a:ext cx="8580" cy="3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jc w:val="center"/>
                                  <w:rPr>
                                    <w:sz w:val="18"/>
                                    <w:szCs w:val="18"/>
                                  </w:rPr>
                                </w:pPr>
                                <w:r w:rsidRPr="00805E51">
                                  <w:rPr>
                                    <w:sz w:val="18"/>
                                    <w:szCs w:val="18"/>
                                  </w:rPr>
                                  <w:t>Канал 0-го уровня</w:t>
                                </w:r>
                              </w:p>
                            </w:txbxContent>
                          </wps:txbx>
                          <wps:bodyPr rot="0" vert="horz" wrap="square" lIns="91440" tIns="45720" rIns="91440" bIns="45720" anchor="t" anchorCtr="0" upright="1">
                            <a:noAutofit/>
                          </wps:bodyPr>
                        </wps:wsp>
                        <wps:wsp>
                          <wps:cNvPr id="50" name="Поле 18"/>
                          <wps:cNvSpPr txBox="1">
                            <a:spLocks noChangeArrowheads="1"/>
                          </wps:cNvSpPr>
                          <wps:spPr bwMode="auto">
                            <a:xfrm>
                              <a:off x="7948" y="27361"/>
                              <a:ext cx="10966" cy="3023"/>
                            </a:xfrm>
                            <a:prstGeom prst="rect">
                              <a:avLst/>
                            </a:prstGeom>
                            <a:solidFill>
                              <a:srgbClr val="FFFFFF"/>
                            </a:solidFill>
                            <a:ln w="6350">
                              <a:solidFill>
                                <a:srgbClr val="000000"/>
                              </a:solidFill>
                              <a:miter lim="800000"/>
                              <a:headEnd/>
                              <a:tailEnd/>
                            </a:ln>
                          </wps:spPr>
                          <wps:txbx>
                            <w:txbxContent>
                              <w:p w:rsidR="00990EE6" w:rsidRPr="00805E51" w:rsidRDefault="00990EE6" w:rsidP="00990EE6">
                                <w:pPr>
                                  <w:jc w:val="center"/>
                                  <w:rPr>
                                    <w:b/>
                                    <w:sz w:val="18"/>
                                    <w:szCs w:val="18"/>
                                  </w:rPr>
                                </w:pPr>
                                <w:r w:rsidRPr="00805E51">
                                  <w:rPr>
                                    <w:b/>
                                    <w:sz w:val="18"/>
                                    <w:szCs w:val="18"/>
                                  </w:rPr>
                                  <w:t>Производи</w:t>
                                </w:r>
                                <w:r>
                                  <w:rPr>
                                    <w:b/>
                                    <w:sz w:val="18"/>
                                    <w:szCs w:val="18"/>
                                  </w:rPr>
                                  <w:t>-</w:t>
                                </w:r>
                                <w:r w:rsidRPr="00805E51">
                                  <w:rPr>
                                    <w:b/>
                                    <w:sz w:val="18"/>
                                    <w:szCs w:val="18"/>
                                  </w:rPr>
                                  <w:t>тель</w:t>
                                </w:r>
                              </w:p>
                            </w:txbxContent>
                          </wps:txbx>
                          <wps:bodyPr rot="0" vert="horz" wrap="square" lIns="91440" tIns="45720" rIns="91440" bIns="45720" anchor="t" anchorCtr="0" upright="1">
                            <a:noAutofit/>
                          </wps:bodyPr>
                        </wps:wsp>
                        <wps:wsp>
                          <wps:cNvPr id="51" name="Поле 19"/>
                          <wps:cNvSpPr txBox="1">
                            <a:spLocks noChangeArrowheads="1"/>
                          </wps:cNvSpPr>
                          <wps:spPr bwMode="auto">
                            <a:xfrm>
                              <a:off x="7526" y="18780"/>
                              <a:ext cx="10966" cy="3022"/>
                            </a:xfrm>
                            <a:prstGeom prst="rect">
                              <a:avLst/>
                            </a:prstGeom>
                            <a:solidFill>
                              <a:srgbClr val="FFFFFF"/>
                            </a:solidFill>
                            <a:ln w="6350">
                              <a:solidFill>
                                <a:srgbClr val="000000"/>
                              </a:solidFill>
                              <a:miter lim="800000"/>
                              <a:headEnd/>
                              <a:tailEnd/>
                            </a:ln>
                          </wps:spPr>
                          <wps:txbx>
                            <w:txbxContent>
                              <w:p w:rsidR="00990EE6" w:rsidRPr="00805E51" w:rsidRDefault="00990EE6" w:rsidP="00990EE6">
                                <w:pPr>
                                  <w:jc w:val="center"/>
                                  <w:rPr>
                                    <w:b/>
                                    <w:sz w:val="18"/>
                                    <w:szCs w:val="18"/>
                                  </w:rPr>
                                </w:pPr>
                                <w:r w:rsidRPr="00805E51">
                                  <w:rPr>
                                    <w:b/>
                                    <w:sz w:val="18"/>
                                    <w:szCs w:val="18"/>
                                  </w:rPr>
                                  <w:t>Производи</w:t>
                                </w:r>
                                <w:r>
                                  <w:rPr>
                                    <w:b/>
                                    <w:sz w:val="18"/>
                                    <w:szCs w:val="18"/>
                                  </w:rPr>
                                  <w:t>-</w:t>
                                </w:r>
                                <w:r w:rsidRPr="00805E51">
                                  <w:rPr>
                                    <w:b/>
                                    <w:sz w:val="18"/>
                                    <w:szCs w:val="18"/>
                                  </w:rPr>
                                  <w:t>тель</w:t>
                                </w:r>
                              </w:p>
                            </w:txbxContent>
                          </wps:txbx>
                          <wps:bodyPr rot="0" vert="horz" wrap="square" lIns="91440" tIns="45720" rIns="91440" bIns="45720" anchor="t" anchorCtr="0" upright="1">
                            <a:noAutofit/>
                          </wps:bodyPr>
                        </wps:wsp>
                        <wps:wsp>
                          <wps:cNvPr id="52" name="Поле 20"/>
                          <wps:cNvSpPr txBox="1">
                            <a:spLocks noChangeArrowheads="1"/>
                          </wps:cNvSpPr>
                          <wps:spPr bwMode="auto">
                            <a:xfrm>
                              <a:off x="7526" y="9706"/>
                              <a:ext cx="10966" cy="3023"/>
                            </a:xfrm>
                            <a:prstGeom prst="rect">
                              <a:avLst/>
                            </a:prstGeom>
                            <a:solidFill>
                              <a:srgbClr val="FFFFFF"/>
                            </a:solidFill>
                            <a:ln w="6350">
                              <a:solidFill>
                                <a:srgbClr val="000000"/>
                              </a:solidFill>
                              <a:miter lim="800000"/>
                              <a:headEnd/>
                              <a:tailEnd/>
                            </a:ln>
                          </wps:spPr>
                          <wps:txbx>
                            <w:txbxContent>
                              <w:p w:rsidR="00990EE6" w:rsidRPr="00805E51" w:rsidRDefault="00990EE6" w:rsidP="00990EE6">
                                <w:pPr>
                                  <w:jc w:val="center"/>
                                  <w:rPr>
                                    <w:b/>
                                    <w:sz w:val="18"/>
                                    <w:szCs w:val="18"/>
                                  </w:rPr>
                                </w:pPr>
                                <w:r w:rsidRPr="00805E51">
                                  <w:rPr>
                                    <w:b/>
                                    <w:sz w:val="18"/>
                                    <w:szCs w:val="18"/>
                                  </w:rPr>
                                  <w:t>Производи</w:t>
                                </w:r>
                                <w:r>
                                  <w:rPr>
                                    <w:b/>
                                    <w:sz w:val="18"/>
                                    <w:szCs w:val="18"/>
                                  </w:rPr>
                                  <w:t>–</w:t>
                                </w:r>
                                <w:r w:rsidRPr="00805E51">
                                  <w:rPr>
                                    <w:b/>
                                    <w:sz w:val="18"/>
                                    <w:szCs w:val="18"/>
                                  </w:rPr>
                                  <w:t>тель</w:t>
                                </w:r>
                              </w:p>
                              <w:p w:rsidR="00990EE6" w:rsidRPr="00805E51" w:rsidRDefault="00990EE6" w:rsidP="00990EE6">
                                <w:pPr>
                                  <w:jc w:val="center"/>
                                  <w:rPr>
                                    <w:b/>
                                    <w:sz w:val="18"/>
                                    <w:szCs w:val="18"/>
                                  </w:rPr>
                                </w:pPr>
                              </w:p>
                            </w:txbxContent>
                          </wps:txbx>
                          <wps:bodyPr rot="0" vert="horz" wrap="square" lIns="91440" tIns="45720" rIns="91440" bIns="45720" anchor="t" anchorCtr="0" upright="1">
                            <a:noAutofit/>
                          </wps:bodyPr>
                        </wps:wsp>
                        <wps:wsp>
                          <wps:cNvPr id="53" name="Поле 21"/>
                          <wps:cNvSpPr txBox="1">
                            <a:spLocks noChangeArrowheads="1"/>
                          </wps:cNvSpPr>
                          <wps:spPr bwMode="auto">
                            <a:xfrm>
                              <a:off x="7524" y="2955"/>
                              <a:ext cx="10966" cy="3022"/>
                            </a:xfrm>
                            <a:prstGeom prst="rect">
                              <a:avLst/>
                            </a:prstGeom>
                            <a:solidFill>
                              <a:srgbClr val="FFFFFF"/>
                            </a:solidFill>
                            <a:ln w="6350">
                              <a:solidFill>
                                <a:srgbClr val="000000"/>
                              </a:solidFill>
                              <a:miter lim="800000"/>
                              <a:headEnd/>
                              <a:tailEnd/>
                            </a:ln>
                          </wps:spPr>
                          <wps:txbx>
                            <w:txbxContent>
                              <w:p w:rsidR="00990EE6" w:rsidRPr="00805E51" w:rsidRDefault="00990EE6" w:rsidP="00990EE6">
                                <w:pPr>
                                  <w:jc w:val="center"/>
                                  <w:rPr>
                                    <w:b/>
                                    <w:sz w:val="18"/>
                                    <w:szCs w:val="18"/>
                                  </w:rPr>
                                </w:pPr>
                                <w:r w:rsidRPr="00805E51">
                                  <w:rPr>
                                    <w:b/>
                                    <w:sz w:val="18"/>
                                    <w:szCs w:val="18"/>
                                  </w:rPr>
                                  <w:t>Производи</w:t>
                                </w:r>
                                <w:r>
                                  <w:rPr>
                                    <w:b/>
                                    <w:sz w:val="18"/>
                                    <w:szCs w:val="18"/>
                                  </w:rPr>
                                  <w:t>–</w:t>
                                </w:r>
                                <w:r w:rsidRPr="00805E51">
                                  <w:rPr>
                                    <w:b/>
                                    <w:sz w:val="18"/>
                                    <w:szCs w:val="18"/>
                                  </w:rPr>
                                  <w:t>тель</w:t>
                                </w:r>
                              </w:p>
                            </w:txbxContent>
                          </wps:txbx>
                          <wps:bodyPr rot="0" vert="horz" wrap="square" lIns="91440" tIns="45720" rIns="91440" bIns="45720" anchor="t" anchorCtr="0" upright="1">
                            <a:noAutofit/>
                          </wps:bodyPr>
                        </wps:wsp>
                        <wps:wsp>
                          <wps:cNvPr id="54" name="Поле 22"/>
                          <wps:cNvSpPr txBox="1">
                            <a:spLocks noChangeArrowheads="1"/>
                          </wps:cNvSpPr>
                          <wps:spPr bwMode="auto">
                            <a:xfrm>
                              <a:off x="0" y="18357"/>
                              <a:ext cx="8578" cy="4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jc w:val="center"/>
                                  <w:rPr>
                                    <w:sz w:val="18"/>
                                    <w:szCs w:val="18"/>
                                  </w:rPr>
                                </w:pPr>
                                <w:r w:rsidRPr="00805E51">
                                  <w:rPr>
                                    <w:sz w:val="18"/>
                                    <w:szCs w:val="18"/>
                                  </w:rPr>
                                  <w:t>Канал 2-го уровня</w:t>
                                </w:r>
                              </w:p>
                            </w:txbxContent>
                          </wps:txbx>
                          <wps:bodyPr rot="0" vert="horz" wrap="square" lIns="91440" tIns="45720" rIns="91440" bIns="45720" anchor="t" anchorCtr="0" upright="1">
                            <a:noAutofit/>
                          </wps:bodyPr>
                        </wps:wsp>
                        <wps:wsp>
                          <wps:cNvPr id="55" name="Поле 23"/>
                          <wps:cNvSpPr txBox="1">
                            <a:spLocks noChangeArrowheads="1"/>
                          </wps:cNvSpPr>
                          <wps:spPr bwMode="auto">
                            <a:xfrm>
                              <a:off x="0" y="9424"/>
                              <a:ext cx="8578" cy="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jc w:val="center"/>
                                  <w:rPr>
                                    <w:sz w:val="18"/>
                                    <w:szCs w:val="18"/>
                                  </w:rPr>
                                </w:pPr>
                                <w:r w:rsidRPr="00805E51">
                                  <w:rPr>
                                    <w:sz w:val="18"/>
                                    <w:szCs w:val="18"/>
                                  </w:rPr>
                                  <w:t>Канал 1-го уровня</w:t>
                                </w:r>
                              </w:p>
                            </w:txbxContent>
                          </wps:txbx>
                          <wps:bodyPr rot="0" vert="horz" wrap="square" lIns="91440" tIns="45720" rIns="91440" bIns="45720" anchor="t" anchorCtr="0" upright="1">
                            <a:noAutofit/>
                          </wps:bodyPr>
                        </wps:wsp>
                        <wps:wsp>
                          <wps:cNvPr id="56" name="Поле 24"/>
                          <wps:cNvSpPr txBox="1">
                            <a:spLocks noChangeArrowheads="1"/>
                          </wps:cNvSpPr>
                          <wps:spPr bwMode="auto">
                            <a:xfrm>
                              <a:off x="0" y="26937"/>
                              <a:ext cx="8578" cy="4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jc w:val="center"/>
                                  <w:rPr>
                                    <w:sz w:val="18"/>
                                    <w:szCs w:val="18"/>
                                  </w:rPr>
                                </w:pPr>
                                <w:r w:rsidRPr="00805E51">
                                  <w:rPr>
                                    <w:sz w:val="18"/>
                                    <w:szCs w:val="18"/>
                                  </w:rPr>
                                  <w:t>Канал 3-го уровня</w:t>
                                </w:r>
                              </w:p>
                            </w:txbxContent>
                          </wps:txbx>
                          <wps:bodyPr rot="0" vert="horz" wrap="square" lIns="91440" tIns="45720" rIns="91440" bIns="45720" anchor="t" anchorCtr="0" upright="1">
                            <a:noAutofit/>
                          </wps:bodyPr>
                        </wps:wsp>
                        <wps:wsp>
                          <wps:cNvPr id="57" name="Поле 25"/>
                          <wps:cNvSpPr txBox="1">
                            <a:spLocks noChangeArrowheads="1"/>
                          </wps:cNvSpPr>
                          <wps:spPr bwMode="auto">
                            <a:xfrm>
                              <a:off x="42273" y="18006"/>
                              <a:ext cx="8370" cy="3869"/>
                            </a:xfrm>
                            <a:prstGeom prst="rect">
                              <a:avLst/>
                            </a:prstGeom>
                            <a:solidFill>
                              <a:srgbClr val="FFFFFF"/>
                            </a:solidFill>
                            <a:ln w="6350">
                              <a:solidFill>
                                <a:srgbClr val="000000"/>
                              </a:solidFill>
                              <a:miter lim="800000"/>
                              <a:headEnd/>
                              <a:tailEnd/>
                            </a:ln>
                          </wps:spPr>
                          <wps:txbx>
                            <w:txbxContent>
                              <w:p w:rsidR="00990EE6" w:rsidRPr="00805E51" w:rsidRDefault="00990EE6" w:rsidP="00990EE6">
                                <w:pPr>
                                  <w:jc w:val="center"/>
                                  <w:rPr>
                                    <w:sz w:val="18"/>
                                    <w:szCs w:val="18"/>
                                  </w:rPr>
                                </w:pPr>
                                <w:r w:rsidRPr="00805E51">
                                  <w:rPr>
                                    <w:sz w:val="18"/>
                                    <w:szCs w:val="18"/>
                                  </w:rPr>
                                  <w:t>Конечный потреби</w:t>
                                </w:r>
                                <w:r>
                                  <w:rPr>
                                    <w:sz w:val="18"/>
                                    <w:szCs w:val="18"/>
                                  </w:rPr>
                                  <w:softHyphen/>
                                </w:r>
                                <w:r w:rsidRPr="00805E51">
                                  <w:rPr>
                                    <w:sz w:val="18"/>
                                    <w:szCs w:val="18"/>
                                  </w:rPr>
                                  <w:t>тель</w:t>
                                </w:r>
                              </w:p>
                            </w:txbxContent>
                          </wps:txbx>
                          <wps:bodyPr rot="0" vert="horz" wrap="square" lIns="91440" tIns="45720" rIns="91440" bIns="45720" anchor="t" anchorCtr="0" upright="1">
                            <a:noAutofit/>
                          </wps:bodyPr>
                        </wps:wsp>
                        <wps:wsp>
                          <wps:cNvPr id="58" name="Поле 26"/>
                          <wps:cNvSpPr txBox="1">
                            <a:spLocks noChangeArrowheads="1"/>
                          </wps:cNvSpPr>
                          <wps:spPr bwMode="auto">
                            <a:xfrm>
                              <a:off x="52613" y="27150"/>
                              <a:ext cx="8369" cy="3867"/>
                            </a:xfrm>
                            <a:prstGeom prst="rect">
                              <a:avLst/>
                            </a:prstGeom>
                            <a:solidFill>
                              <a:srgbClr val="FFFFFF"/>
                            </a:solidFill>
                            <a:ln w="6350">
                              <a:solidFill>
                                <a:srgbClr val="000000"/>
                              </a:solidFill>
                              <a:miter lim="800000"/>
                              <a:headEnd/>
                              <a:tailEnd/>
                            </a:ln>
                          </wps:spPr>
                          <wps:txbx>
                            <w:txbxContent>
                              <w:p w:rsidR="00990EE6" w:rsidRPr="00805E51" w:rsidRDefault="00990EE6" w:rsidP="00990EE6">
                                <w:pPr>
                                  <w:jc w:val="center"/>
                                  <w:rPr>
                                    <w:sz w:val="18"/>
                                    <w:szCs w:val="18"/>
                                  </w:rPr>
                                </w:pPr>
                                <w:r w:rsidRPr="00805E51">
                                  <w:rPr>
                                    <w:sz w:val="18"/>
                                    <w:szCs w:val="18"/>
                                  </w:rPr>
                                  <w:t>Конечный потреби</w:t>
                                </w:r>
                                <w:r>
                                  <w:rPr>
                                    <w:sz w:val="18"/>
                                    <w:szCs w:val="18"/>
                                  </w:rPr>
                                  <w:t>–</w:t>
                                </w:r>
                                <w:r w:rsidRPr="00805E51">
                                  <w:rPr>
                                    <w:sz w:val="18"/>
                                    <w:szCs w:val="18"/>
                                  </w:rPr>
                                  <w:t>тель</w:t>
                                </w:r>
                              </w:p>
                            </w:txbxContent>
                          </wps:txbx>
                          <wps:bodyPr rot="0" vert="horz" wrap="square" lIns="91440" tIns="45720" rIns="91440" bIns="45720" anchor="t" anchorCtr="0" upright="1">
                            <a:noAutofit/>
                          </wps:bodyPr>
                        </wps:wsp>
                        <wps:wsp>
                          <wps:cNvPr id="59" name="Поле 27"/>
                          <wps:cNvSpPr txBox="1">
                            <a:spLocks noChangeArrowheads="1"/>
                          </wps:cNvSpPr>
                          <wps:spPr bwMode="auto">
                            <a:xfrm>
                              <a:off x="41992" y="26587"/>
                              <a:ext cx="8648" cy="4992"/>
                            </a:xfrm>
                            <a:prstGeom prst="rect">
                              <a:avLst/>
                            </a:prstGeom>
                            <a:solidFill>
                              <a:srgbClr val="FFFFFF"/>
                            </a:solidFill>
                            <a:ln w="6350">
                              <a:solidFill>
                                <a:srgbClr val="000000"/>
                              </a:solidFill>
                              <a:miter lim="800000"/>
                              <a:headEnd/>
                              <a:tailEnd/>
                            </a:ln>
                          </wps:spPr>
                          <wps:txbx>
                            <w:txbxContent>
                              <w:p w:rsidR="00990EE6" w:rsidRPr="00805E51" w:rsidRDefault="00990EE6" w:rsidP="00990EE6">
                                <w:pPr>
                                  <w:jc w:val="center"/>
                                  <w:rPr>
                                    <w:sz w:val="18"/>
                                    <w:szCs w:val="18"/>
                                  </w:rPr>
                                </w:pPr>
                                <w:r w:rsidRPr="00805E51">
                                  <w:rPr>
                                    <w:sz w:val="18"/>
                                    <w:szCs w:val="18"/>
                                  </w:rPr>
                                  <w:t>Независи</w:t>
                                </w:r>
                                <w:r>
                                  <w:rPr>
                                    <w:sz w:val="18"/>
                                    <w:szCs w:val="18"/>
                                  </w:rPr>
                                  <w:t>–</w:t>
                                </w:r>
                                <w:r w:rsidRPr="00805E51">
                                  <w:rPr>
                                    <w:sz w:val="18"/>
                                    <w:szCs w:val="18"/>
                                  </w:rPr>
                                  <w:t xml:space="preserve">мые </w:t>
                                </w:r>
                                <w:r>
                                  <w:rPr>
                                    <w:sz w:val="18"/>
                                    <w:szCs w:val="18"/>
                                    <w:lang w:val="uk-UA"/>
                                  </w:rPr>
                                  <w:t>р</w:t>
                                </w:r>
                                <w:r w:rsidRPr="00805E51">
                                  <w:rPr>
                                    <w:sz w:val="18"/>
                                    <w:szCs w:val="18"/>
                                  </w:rPr>
                                  <w:t>озничные торговцы</w:t>
                                </w:r>
                              </w:p>
                            </w:txbxContent>
                          </wps:txbx>
                          <wps:bodyPr rot="0" vert="horz" wrap="square" lIns="91440" tIns="45720" rIns="91440" bIns="45720" anchor="t" anchorCtr="0" upright="1">
                            <a:noAutofit/>
                          </wps:bodyPr>
                        </wps:wsp>
                        <wps:wsp>
                          <wps:cNvPr id="60" name="Поле 28"/>
                          <wps:cNvSpPr txBox="1">
                            <a:spLocks noChangeArrowheads="1"/>
                          </wps:cNvSpPr>
                          <wps:spPr bwMode="auto">
                            <a:xfrm>
                              <a:off x="21944" y="5978"/>
                              <a:ext cx="9214" cy="239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rPr>
                                    <w:sz w:val="18"/>
                                    <w:szCs w:val="18"/>
                                  </w:rPr>
                                </w:pPr>
                                <w:r w:rsidRPr="00805E51">
                                  <w:rPr>
                                    <w:sz w:val="18"/>
                                    <w:szCs w:val="18"/>
                                  </w:rPr>
                                  <w:t>Уровень 1</w:t>
                                </w:r>
                              </w:p>
                            </w:txbxContent>
                          </wps:txbx>
                          <wps:bodyPr rot="0" vert="horz" wrap="square" lIns="91440" tIns="45720" rIns="91440" bIns="45720" anchor="t" anchorCtr="0" upright="1">
                            <a:noAutofit/>
                          </wps:bodyPr>
                        </wps:wsp>
                        <wps:wsp>
                          <wps:cNvPr id="61" name="Поле 29"/>
                          <wps:cNvSpPr txBox="1">
                            <a:spLocks noChangeArrowheads="1"/>
                          </wps:cNvSpPr>
                          <wps:spPr bwMode="auto">
                            <a:xfrm>
                              <a:off x="20818" y="15332"/>
                              <a:ext cx="9003" cy="238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rPr>
                                    <w:sz w:val="18"/>
                                    <w:szCs w:val="18"/>
                                  </w:rPr>
                                </w:pPr>
                                <w:r w:rsidRPr="00805E51">
                                  <w:rPr>
                                    <w:sz w:val="18"/>
                                    <w:szCs w:val="18"/>
                                  </w:rPr>
                                  <w:t>Уровень 1</w:t>
                                </w:r>
                              </w:p>
                            </w:txbxContent>
                          </wps:txbx>
                          <wps:bodyPr rot="0" vert="horz" wrap="square" lIns="91440" tIns="45720" rIns="91440" bIns="45720" anchor="t" anchorCtr="0" upright="1">
                            <a:noAutofit/>
                          </wps:bodyPr>
                        </wps:wsp>
                        <wps:wsp>
                          <wps:cNvPr id="62" name="Поле 30"/>
                          <wps:cNvSpPr txBox="1">
                            <a:spLocks noChangeArrowheads="1"/>
                          </wps:cNvSpPr>
                          <wps:spPr bwMode="auto">
                            <a:xfrm>
                              <a:off x="21451" y="24194"/>
                              <a:ext cx="8933" cy="239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rPr>
                                    <w:sz w:val="18"/>
                                    <w:szCs w:val="18"/>
                                  </w:rPr>
                                </w:pPr>
                                <w:r w:rsidRPr="00805E51">
                                  <w:rPr>
                                    <w:sz w:val="18"/>
                                    <w:szCs w:val="18"/>
                                  </w:rPr>
                                  <w:t>Уровень 1</w:t>
                                </w:r>
                              </w:p>
                            </w:txbxContent>
                          </wps:txbx>
                          <wps:bodyPr rot="0" vert="horz" wrap="square" lIns="91440" tIns="45720" rIns="91440" bIns="45720" anchor="t" anchorCtr="0" upright="1">
                            <a:noAutofit/>
                          </wps:bodyPr>
                        </wps:wsp>
                        <wps:wsp>
                          <wps:cNvPr id="63" name="Поле 31"/>
                          <wps:cNvSpPr txBox="1">
                            <a:spLocks noChangeArrowheads="1"/>
                          </wps:cNvSpPr>
                          <wps:spPr bwMode="auto">
                            <a:xfrm>
                              <a:off x="31369" y="15332"/>
                              <a:ext cx="9020" cy="239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rPr>
                                    <w:sz w:val="18"/>
                                    <w:szCs w:val="18"/>
                                  </w:rPr>
                                </w:pPr>
                                <w:r w:rsidRPr="00805E51">
                                  <w:rPr>
                                    <w:sz w:val="18"/>
                                    <w:szCs w:val="18"/>
                                  </w:rPr>
                                  <w:t>Уровень 2</w:t>
                                </w:r>
                              </w:p>
                            </w:txbxContent>
                          </wps:txbx>
                          <wps:bodyPr rot="0" vert="horz" wrap="square" lIns="91440" tIns="45720" rIns="91440" bIns="45720" anchor="t" anchorCtr="0" upright="1">
                            <a:noAutofit/>
                          </wps:bodyPr>
                        </wps:wsp>
                        <wps:wsp>
                          <wps:cNvPr id="64" name="Поле 32"/>
                          <wps:cNvSpPr txBox="1">
                            <a:spLocks noChangeArrowheads="1"/>
                          </wps:cNvSpPr>
                          <wps:spPr bwMode="auto">
                            <a:xfrm>
                              <a:off x="31298" y="24475"/>
                              <a:ext cx="8719" cy="238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rPr>
                                    <w:sz w:val="18"/>
                                    <w:szCs w:val="18"/>
                                  </w:rPr>
                                </w:pPr>
                                <w:r w:rsidRPr="00805E51">
                                  <w:rPr>
                                    <w:sz w:val="18"/>
                                    <w:szCs w:val="18"/>
                                  </w:rPr>
                                  <w:t>Уровень 2</w:t>
                                </w:r>
                                <w:r w:rsidRPr="00805E51">
                                  <w:rPr>
                                    <w:noProof/>
                                    <w:sz w:val="18"/>
                                    <w:szCs w:val="18"/>
                                  </w:rPr>
                                  <w:drawing>
                                    <wp:inline distT="0" distB="0" distL="0" distR="0" wp14:anchorId="1336BA3F" wp14:editId="3593AE32">
                                      <wp:extent cx="609600" cy="1809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5" name="Поле 34"/>
                          <wps:cNvSpPr txBox="1">
                            <a:spLocks noChangeArrowheads="1"/>
                          </wps:cNvSpPr>
                          <wps:spPr bwMode="auto">
                            <a:xfrm>
                              <a:off x="42763" y="23912"/>
                              <a:ext cx="8715" cy="238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rPr>
                                    <w:sz w:val="18"/>
                                    <w:szCs w:val="18"/>
                                  </w:rPr>
                                </w:pPr>
                                <w:r w:rsidRPr="00805E51">
                                  <w:rPr>
                                    <w:sz w:val="18"/>
                                    <w:szCs w:val="18"/>
                                  </w:rPr>
                                  <w:t>Уровень 3</w:t>
                                </w:r>
                              </w:p>
                            </w:txbxContent>
                          </wps:txbx>
                          <wps:bodyPr rot="0" vert="horz" wrap="square" lIns="91440" tIns="45720" rIns="91440" bIns="45720" anchor="t" anchorCtr="0" upright="1">
                            <a:noAutofit/>
                          </wps:bodyPr>
                        </wps:wsp>
                        <wps:wsp>
                          <wps:cNvPr id="66" name="Поле 35"/>
                          <wps:cNvSpPr txBox="1">
                            <a:spLocks noChangeArrowheads="1"/>
                          </wps:cNvSpPr>
                          <wps:spPr bwMode="auto">
                            <a:xfrm>
                              <a:off x="19694" y="13575"/>
                              <a:ext cx="9918" cy="238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rPr>
                                    <w:sz w:val="18"/>
                                    <w:szCs w:val="18"/>
                                  </w:rPr>
                                </w:pPr>
                                <w:r w:rsidRPr="00805E51">
                                  <w:rPr>
                                    <w:sz w:val="18"/>
                                    <w:szCs w:val="18"/>
                                  </w:rPr>
                                  <w:t>Посредник 1</w:t>
                                </w:r>
                              </w:p>
                            </w:txbxContent>
                          </wps:txbx>
                          <wps:bodyPr rot="0" vert="horz" wrap="square" lIns="91440" tIns="45720" rIns="91440" bIns="45720" anchor="t" anchorCtr="0" upright="1">
                            <a:noAutofit/>
                          </wps:bodyPr>
                        </wps:wsp>
                        <wps:wsp>
                          <wps:cNvPr id="67" name="Поле 36"/>
                          <wps:cNvSpPr txBox="1">
                            <a:spLocks noChangeArrowheads="1"/>
                          </wps:cNvSpPr>
                          <wps:spPr bwMode="auto">
                            <a:xfrm>
                              <a:off x="19976" y="22437"/>
                              <a:ext cx="9917" cy="238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rPr>
                                    <w:sz w:val="18"/>
                                    <w:szCs w:val="18"/>
                                  </w:rPr>
                                </w:pPr>
                                <w:r w:rsidRPr="00805E51">
                                  <w:rPr>
                                    <w:sz w:val="18"/>
                                    <w:szCs w:val="18"/>
                                  </w:rPr>
                                  <w:t>Посредник 1</w:t>
                                </w:r>
                              </w:p>
                            </w:txbxContent>
                          </wps:txbx>
                          <wps:bodyPr rot="0" vert="horz" wrap="square" lIns="91440" tIns="45720" rIns="91440" bIns="45720" anchor="t" anchorCtr="0" upright="1">
                            <a:noAutofit/>
                          </wps:bodyPr>
                        </wps:wsp>
                        <wps:wsp>
                          <wps:cNvPr id="68" name="Поле 37"/>
                          <wps:cNvSpPr txBox="1">
                            <a:spLocks noChangeArrowheads="1"/>
                          </wps:cNvSpPr>
                          <wps:spPr bwMode="auto">
                            <a:xfrm>
                              <a:off x="19483" y="31019"/>
                              <a:ext cx="9918" cy="238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rPr>
                                    <w:sz w:val="18"/>
                                    <w:szCs w:val="18"/>
                                  </w:rPr>
                                </w:pPr>
                                <w:r w:rsidRPr="00805E51">
                                  <w:rPr>
                                    <w:sz w:val="18"/>
                                    <w:szCs w:val="18"/>
                                  </w:rPr>
                                  <w:t>Посредник 1</w:t>
                                </w:r>
                              </w:p>
                            </w:txbxContent>
                          </wps:txbx>
                          <wps:bodyPr rot="0" vert="horz" wrap="square" lIns="91440" tIns="45720" rIns="91440" bIns="45720" anchor="t" anchorCtr="0" upright="1">
                            <a:noAutofit/>
                          </wps:bodyPr>
                        </wps:wsp>
                        <wps:wsp>
                          <wps:cNvPr id="69" name="Поле 38"/>
                          <wps:cNvSpPr txBox="1">
                            <a:spLocks noChangeArrowheads="1"/>
                          </wps:cNvSpPr>
                          <wps:spPr bwMode="auto">
                            <a:xfrm>
                              <a:off x="31159" y="23000"/>
                              <a:ext cx="9918" cy="218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rPr>
                                    <w:sz w:val="18"/>
                                    <w:szCs w:val="18"/>
                                  </w:rPr>
                                </w:pPr>
                                <w:r w:rsidRPr="00805E51">
                                  <w:rPr>
                                    <w:sz w:val="18"/>
                                    <w:szCs w:val="18"/>
                                  </w:rPr>
                                  <w:t>Посредник 2</w:t>
                                </w:r>
                              </w:p>
                            </w:txbxContent>
                          </wps:txbx>
                          <wps:bodyPr rot="0" vert="horz" wrap="square" lIns="91440" tIns="45720" rIns="91440" bIns="45720" anchor="t" anchorCtr="0" upright="1">
                            <a:noAutofit/>
                          </wps:bodyPr>
                        </wps:wsp>
                        <wps:wsp>
                          <wps:cNvPr id="70" name="Поле 39"/>
                          <wps:cNvSpPr txBox="1">
                            <a:spLocks noChangeArrowheads="1"/>
                          </wps:cNvSpPr>
                          <wps:spPr bwMode="auto">
                            <a:xfrm>
                              <a:off x="29893" y="32074"/>
                              <a:ext cx="9913" cy="238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rPr>
                                    <w:sz w:val="18"/>
                                    <w:szCs w:val="18"/>
                                  </w:rPr>
                                </w:pPr>
                                <w:r w:rsidRPr="00805E51">
                                  <w:rPr>
                                    <w:sz w:val="18"/>
                                    <w:szCs w:val="18"/>
                                  </w:rPr>
                                  <w:t>Посредник 2</w:t>
                                </w:r>
                              </w:p>
                            </w:txbxContent>
                          </wps:txbx>
                          <wps:bodyPr rot="0" vert="horz" wrap="square" lIns="91440" tIns="45720" rIns="91440" bIns="45720" anchor="t" anchorCtr="0" upright="1">
                            <a:noAutofit/>
                          </wps:bodyPr>
                        </wps:wsp>
                        <wps:wsp>
                          <wps:cNvPr id="71" name="Поле 40"/>
                          <wps:cNvSpPr txBox="1">
                            <a:spLocks noChangeArrowheads="1"/>
                          </wps:cNvSpPr>
                          <wps:spPr bwMode="auto">
                            <a:xfrm>
                              <a:off x="41992" y="32529"/>
                              <a:ext cx="9912" cy="238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rPr>
                                    <w:sz w:val="18"/>
                                    <w:szCs w:val="18"/>
                                  </w:rPr>
                                </w:pPr>
                                <w:r w:rsidRPr="00805E51">
                                  <w:rPr>
                                    <w:sz w:val="18"/>
                                    <w:szCs w:val="18"/>
                                  </w:rPr>
                                  <w:t>Посредник 3</w:t>
                                </w:r>
                              </w:p>
                            </w:txbxContent>
                          </wps:txbx>
                          <wps:bodyPr rot="0" vert="horz" wrap="square" lIns="91440" tIns="45720" rIns="91440" bIns="45720" anchor="t" anchorCtr="0" upright="1">
                            <a:noAutofit/>
                          </wps:bodyPr>
                        </wps:wsp>
                        <wps:wsp>
                          <wps:cNvPr id="72" name="Поле 41"/>
                          <wps:cNvSpPr txBox="1">
                            <a:spLocks noChangeArrowheads="1"/>
                          </wps:cNvSpPr>
                          <wps:spPr bwMode="auto">
                            <a:xfrm>
                              <a:off x="53316" y="7877"/>
                              <a:ext cx="8159" cy="51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jc w:val="center"/>
                                  <w:rPr>
                                    <w:b/>
                                    <w:sz w:val="18"/>
                                    <w:szCs w:val="18"/>
                                  </w:rPr>
                                </w:pPr>
                                <w:r w:rsidRPr="00805E51">
                                  <w:rPr>
                                    <w:b/>
                                    <w:sz w:val="18"/>
                                    <w:szCs w:val="18"/>
                                  </w:rPr>
                                  <w:t>Короткий канал</w:t>
                                </w:r>
                              </w:p>
                            </w:txbxContent>
                          </wps:txbx>
                          <wps:bodyPr rot="0" vert="horz" wrap="square" lIns="91440" tIns="45720" rIns="91440" bIns="45720" anchor="t" anchorCtr="0" upright="1">
                            <a:noAutofit/>
                          </wps:bodyPr>
                        </wps:wsp>
                        <wps:wsp>
                          <wps:cNvPr id="73" name="Поле 42"/>
                          <wps:cNvSpPr txBox="1">
                            <a:spLocks noChangeArrowheads="1"/>
                          </wps:cNvSpPr>
                          <wps:spPr bwMode="auto">
                            <a:xfrm>
                              <a:off x="52610" y="21873"/>
                              <a:ext cx="8153" cy="421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jc w:val="center"/>
                                  <w:rPr>
                                    <w:sz w:val="18"/>
                                    <w:szCs w:val="18"/>
                                  </w:rPr>
                                </w:pPr>
                                <w:r w:rsidRPr="00805E51">
                                  <w:rPr>
                                    <w:sz w:val="18"/>
                                    <w:szCs w:val="18"/>
                                  </w:rPr>
                                  <w:t>Длинный</w:t>
                                </w:r>
                              </w:p>
                              <w:p w:rsidR="00990EE6" w:rsidRPr="00805E51" w:rsidRDefault="00990EE6" w:rsidP="00990EE6">
                                <w:pPr>
                                  <w:jc w:val="center"/>
                                  <w:rPr>
                                    <w:sz w:val="18"/>
                                    <w:szCs w:val="18"/>
                                  </w:rPr>
                                </w:pPr>
                                <w:r w:rsidRPr="00805E51">
                                  <w:rPr>
                                    <w:sz w:val="18"/>
                                    <w:szCs w:val="18"/>
                                  </w:rPr>
                                  <w:t>канал</w:t>
                                </w:r>
                              </w:p>
                            </w:txbxContent>
                          </wps:txbx>
                          <wps:bodyPr rot="0" vert="horz" wrap="square" lIns="91440" tIns="45720" rIns="91440" bIns="45720" anchor="t" anchorCtr="0" upright="1">
                            <a:noAutofit/>
                          </wps:bodyPr>
                        </wps:wsp>
                        <wps:wsp>
                          <wps:cNvPr id="74" name="Правая фигурная скобка 44"/>
                          <wps:cNvSpPr>
                            <a:spLocks/>
                          </wps:cNvSpPr>
                          <wps:spPr bwMode="auto">
                            <a:xfrm>
                              <a:off x="62460" y="1547"/>
                              <a:ext cx="1835" cy="5979"/>
                            </a:xfrm>
                            <a:prstGeom prst="rightBrace">
                              <a:avLst>
                                <a:gd name="adj1" fmla="val 8327"/>
                                <a:gd name="adj2" fmla="val 50000"/>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5" name="Поле 45"/>
                          <wps:cNvSpPr txBox="1">
                            <a:spLocks noChangeArrowheads="1"/>
                          </wps:cNvSpPr>
                          <wps:spPr bwMode="auto">
                            <a:xfrm>
                              <a:off x="64711" y="4085"/>
                              <a:ext cx="8153" cy="238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jc w:val="center"/>
                                  <w:rPr>
                                    <w:sz w:val="18"/>
                                    <w:szCs w:val="18"/>
                                  </w:rPr>
                                </w:pPr>
                                <w:r w:rsidRPr="00805E51">
                                  <w:rPr>
                                    <w:sz w:val="18"/>
                                    <w:szCs w:val="18"/>
                                  </w:rPr>
                                  <w:t>Прямые</w:t>
                                </w:r>
                              </w:p>
                            </w:txbxContent>
                          </wps:txbx>
                          <wps:bodyPr rot="0" vert="horz" wrap="square" lIns="91440" tIns="45720" rIns="91440" bIns="45720" anchor="t" anchorCtr="0" upright="1">
                            <a:noAutofit/>
                          </wps:bodyPr>
                        </wps:wsp>
                        <wps:wsp>
                          <wps:cNvPr id="76" name="Поле 46"/>
                          <wps:cNvSpPr txBox="1">
                            <a:spLocks noChangeArrowheads="1"/>
                          </wps:cNvSpPr>
                          <wps:spPr bwMode="auto">
                            <a:xfrm>
                              <a:off x="64711" y="19675"/>
                              <a:ext cx="8153" cy="33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0EE6" w:rsidRPr="00805E51" w:rsidRDefault="00990EE6" w:rsidP="00990EE6">
                                <w:pPr>
                                  <w:jc w:val="center"/>
                                  <w:rPr>
                                    <w:sz w:val="18"/>
                                    <w:szCs w:val="18"/>
                                  </w:rPr>
                                </w:pPr>
                                <w:r w:rsidRPr="00805E51">
                                  <w:rPr>
                                    <w:sz w:val="18"/>
                                    <w:szCs w:val="18"/>
                                  </w:rPr>
                                  <w:t>Непрямые</w:t>
                                </w:r>
                              </w:p>
                            </w:txbxContent>
                          </wps:txbx>
                          <wps:bodyPr rot="0" vert="horz" wrap="square" lIns="91440" tIns="45720" rIns="91440" bIns="45720" anchor="t" anchorCtr="0" upright="1">
                            <a:noAutofit/>
                          </wps:bodyPr>
                        </wps:wsp>
                        <wps:wsp>
                          <wps:cNvPr id="77" name="Правая фигурная скобка 47"/>
                          <wps:cNvSpPr>
                            <a:spLocks/>
                          </wps:cNvSpPr>
                          <wps:spPr bwMode="auto">
                            <a:xfrm>
                              <a:off x="62460" y="9606"/>
                              <a:ext cx="1477" cy="24196"/>
                            </a:xfrm>
                            <a:prstGeom prst="rightBrace">
                              <a:avLst>
                                <a:gd name="adj1" fmla="val 8343"/>
                                <a:gd name="adj2" fmla="val 50000"/>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 name="Прямая со стрелкой 48"/>
                          <wps:cNvCnPr>
                            <a:cxnSpLocks noChangeShapeType="1"/>
                          </wps:cNvCnPr>
                          <wps:spPr bwMode="auto">
                            <a:xfrm>
                              <a:off x="18497" y="4573"/>
                              <a:ext cx="183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9" name="Прямая со стрелкой 49"/>
                          <wps:cNvCnPr>
                            <a:cxnSpLocks noChangeShapeType="1"/>
                          </wps:cNvCnPr>
                          <wps:spPr bwMode="auto">
                            <a:xfrm>
                              <a:off x="18499" y="11183"/>
                              <a:ext cx="183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0" name="Прямая со стрелкой 50"/>
                          <wps:cNvCnPr>
                            <a:cxnSpLocks noChangeShapeType="1"/>
                          </wps:cNvCnPr>
                          <wps:spPr bwMode="auto">
                            <a:xfrm>
                              <a:off x="18780" y="20468"/>
                              <a:ext cx="183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1" name="Прямая со стрелкой 51"/>
                          <wps:cNvCnPr>
                            <a:cxnSpLocks noChangeShapeType="1"/>
                          </wps:cNvCnPr>
                          <wps:spPr bwMode="auto">
                            <a:xfrm>
                              <a:off x="18850" y="28909"/>
                              <a:ext cx="183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2" name="Прямая со стрелкой 52"/>
                          <wps:cNvCnPr>
                            <a:cxnSpLocks noChangeShapeType="1"/>
                          </wps:cNvCnPr>
                          <wps:spPr bwMode="auto">
                            <a:xfrm>
                              <a:off x="29823" y="10902"/>
                              <a:ext cx="183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3" name="Прямая со стрелкой 53"/>
                          <wps:cNvCnPr>
                            <a:cxnSpLocks noChangeShapeType="1"/>
                          </wps:cNvCnPr>
                          <wps:spPr bwMode="auto">
                            <a:xfrm>
                              <a:off x="29542" y="20046"/>
                              <a:ext cx="183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4" name="Прямая со стрелкой 54"/>
                          <wps:cNvCnPr>
                            <a:cxnSpLocks noChangeShapeType="1"/>
                          </wps:cNvCnPr>
                          <wps:spPr bwMode="auto">
                            <a:xfrm>
                              <a:off x="29401" y="28909"/>
                              <a:ext cx="183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5" name="Прямая со стрелкой 57"/>
                          <wps:cNvCnPr>
                            <a:cxnSpLocks noChangeShapeType="1"/>
                          </wps:cNvCnPr>
                          <wps:spPr bwMode="auto">
                            <a:xfrm>
                              <a:off x="50573" y="28909"/>
                              <a:ext cx="183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38" o:spid="_x0000_s1026" style="width:501.55pt;height:328.05pt;mso-position-horizontal-relative:char;mso-position-vertical-relative:line" coordorigin="-1,1493" coordsize="66109,3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">
                <v:shapetype id="_x0000_t32" coordsize="21600,21600" o:spt="32" o:oned="t" path="m,l21600,21600e" filled="f">
                  <v:path arrowok="t" fillok="f" o:connecttype="none"/>
                  <o:lock v:ext="edit" shapetype="t"/>
                </v:shapetype>
                <v:shape id="Прямая со стрелкой 55" o:spid="_x0000_s1027" type="#_x0000_t32" style="position:absolute;left:36646;top:19483;width:1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" strokeweight="2pt">
                  <v:stroke endarrow="open"/>
                  <v:shadow on="t" color="black" opacity="24903f" origin=",.5" offset="0,.55556mm"/>
                </v:shape>
                <v:shape id="Прямая со стрелкой 56" o:spid="_x0000_s1028" type="#_x0000_t32" style="position:absolute;left:36646;top:28346;width:1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" strokeweight="2pt">
                  <v:stroke endarrow="open"/>
                  <v:shadow on="t" color="black" opacity="24903f" origin=",.5" offset="0,.55556mm"/>
                </v:shape>
                <v:group id="Группа 58" o:spid="_x0000_s1029" style="position:absolute;left:-1;top:1493;width:66108;height:32216" coordorigin="-1,1547" coordsize="72866,3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202" coordsize="21600,21600" o:spt="202" path="m,l,21600r21600,l21600,xe">
                    <v:stroke joinstyle="miter"/>
                    <v:path gradientshapeok="t" o:connecttype="rect"/>
                  </v:shapetype>
                  <v:shape id="Поле 4" o:spid="_x0000_s1030" type="#_x0000_t202" style="position:absolute;left:31370;top:26869;width:9004;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" strokeweight=".5pt">
                    <v:textbox>
                      <w:txbxContent>
                        <w:p w:rsidR="00990EE6" w:rsidRPr="00805E51" w:rsidRDefault="00990EE6" w:rsidP="00990EE6">
                          <w:pPr>
                            <w:jc w:val="center"/>
                            <w:rPr>
                              <w:sz w:val="18"/>
                              <w:szCs w:val="18"/>
                            </w:rPr>
                          </w:pPr>
                          <w:r w:rsidRPr="00805E51">
                            <w:rPr>
                              <w:sz w:val="18"/>
                              <w:szCs w:val="18"/>
                            </w:rPr>
                            <w:t>Мелкие оптовые торговцы</w:t>
                          </w:r>
                        </w:p>
                      </w:txbxContent>
                    </v:textbox>
                  </v:shape>
                  <v:shape id="Поле 5" o:spid="_x0000_s1031" type="#_x0000_t202" style="position:absolute;left:31370;top:17865;width:8649;height: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" strokeweight=".5pt">
                    <v:textbox>
                      <w:txbxContent>
                        <w:p w:rsidR="00990EE6" w:rsidRPr="00805E51" w:rsidRDefault="00990EE6" w:rsidP="00990EE6">
                          <w:pPr>
                            <w:jc w:val="center"/>
                            <w:rPr>
                              <w:sz w:val="18"/>
                              <w:szCs w:val="18"/>
                            </w:rPr>
                          </w:pPr>
                          <w:r w:rsidRPr="00805E51">
                            <w:rPr>
                              <w:sz w:val="18"/>
                              <w:szCs w:val="18"/>
                            </w:rPr>
                            <w:t>Независи</w:t>
                          </w:r>
                          <w:r>
                            <w:rPr>
                              <w:sz w:val="18"/>
                              <w:szCs w:val="18"/>
                            </w:rPr>
                            <w:t>–мые р</w:t>
                          </w:r>
                          <w:r w:rsidRPr="00805E51">
                            <w:rPr>
                              <w:sz w:val="18"/>
                              <w:szCs w:val="18"/>
                            </w:rPr>
                            <w:t>озничные торговцы</w:t>
                          </w:r>
                        </w:p>
                      </w:txbxContent>
                    </v:textbox>
                  </v:shape>
                  <v:shape id="Поле 6" o:spid="_x0000_s1032" type="#_x0000_t202" style="position:absolute;left:31370;top:9003;width:8371;height: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" strokeweight=".5pt">
                    <v:textbox>
                      <w:txbxContent>
                        <w:p w:rsidR="00990EE6" w:rsidRPr="00805E51" w:rsidRDefault="00990EE6" w:rsidP="00990EE6">
                          <w:pPr>
                            <w:jc w:val="center"/>
                            <w:rPr>
                              <w:sz w:val="18"/>
                              <w:szCs w:val="18"/>
                            </w:rPr>
                          </w:pPr>
                          <w:r w:rsidRPr="00805E51">
                            <w:rPr>
                              <w:sz w:val="18"/>
                              <w:szCs w:val="18"/>
                            </w:rPr>
                            <w:t>Конечный потреби</w:t>
                          </w:r>
                          <w:r>
                            <w:rPr>
                              <w:sz w:val="18"/>
                              <w:szCs w:val="18"/>
                            </w:rPr>
                            <w:t>–</w:t>
                          </w:r>
                          <w:r w:rsidRPr="00805E51">
                            <w:rPr>
                              <w:sz w:val="18"/>
                              <w:szCs w:val="18"/>
                            </w:rPr>
                            <w:t>тель</w:t>
                          </w:r>
                        </w:p>
                      </w:txbxContent>
                    </v:textbox>
                  </v:shape>
                  <v:shape id="Поле 7" o:spid="_x0000_s1033" type="#_x0000_t202" style="position:absolute;left:20257;top:26939;width:9144;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" strokeweight=".5pt">
                    <v:textbox>
                      <w:txbxContent>
                        <w:p w:rsidR="00990EE6" w:rsidRPr="00805E51" w:rsidRDefault="00990EE6" w:rsidP="00990EE6">
                          <w:pPr>
                            <w:jc w:val="center"/>
                            <w:rPr>
                              <w:sz w:val="18"/>
                              <w:szCs w:val="18"/>
                            </w:rPr>
                          </w:pPr>
                          <w:r w:rsidRPr="00805E51">
                            <w:rPr>
                              <w:sz w:val="18"/>
                              <w:szCs w:val="18"/>
                            </w:rPr>
                            <w:t>Крупные торговцы</w:t>
                          </w:r>
                        </w:p>
                      </w:txbxContent>
                    </v:textbox>
                  </v:shape>
                  <v:shape id="Поле 8" o:spid="_x0000_s1034" type="#_x0000_t202" style="position:absolute;left:20398;top:17865;width:8792;height: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" strokeweight=".5pt">
                    <v:textbox>
                      <w:txbxContent>
                        <w:p w:rsidR="00990EE6" w:rsidRPr="00805E51" w:rsidRDefault="00990EE6" w:rsidP="00990EE6">
                          <w:pPr>
                            <w:jc w:val="center"/>
                            <w:rPr>
                              <w:sz w:val="18"/>
                              <w:szCs w:val="18"/>
                            </w:rPr>
                          </w:pPr>
                          <w:r w:rsidRPr="00805E51">
                            <w:rPr>
                              <w:sz w:val="18"/>
                              <w:szCs w:val="18"/>
                            </w:rPr>
                            <w:t>Оптовые торговцы</w:t>
                          </w:r>
                        </w:p>
                      </w:txbxContent>
                    </v:textbox>
                  </v:shape>
                  <v:shape id="Поле 9" o:spid="_x0000_s1035" type="#_x0000_t202" style="position:absolute;left:20398;top:8862;width:9495;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" strokeweight=".5pt">
                    <v:textbox>
                      <w:txbxContent>
                        <w:p w:rsidR="00990EE6" w:rsidRPr="00805E51" w:rsidRDefault="00990EE6" w:rsidP="00990EE6">
                          <w:pPr>
                            <w:jc w:val="center"/>
                            <w:rPr>
                              <w:sz w:val="18"/>
                              <w:szCs w:val="18"/>
                            </w:rPr>
                          </w:pPr>
                          <w:r w:rsidRPr="00805E51">
                            <w:rPr>
                              <w:sz w:val="18"/>
                              <w:szCs w:val="18"/>
                            </w:rPr>
                            <w:t>Сетевое распределе</w:t>
                          </w:r>
                          <w:r>
                            <w:rPr>
                              <w:sz w:val="18"/>
                              <w:szCs w:val="18"/>
                            </w:rPr>
                            <w:t>–</w:t>
                          </w:r>
                          <w:r w:rsidRPr="00805E51">
                            <w:rPr>
                              <w:sz w:val="18"/>
                              <w:szCs w:val="18"/>
                            </w:rPr>
                            <w:t>ние</w:t>
                          </w:r>
                        </w:p>
                      </w:txbxContent>
                    </v:textbox>
                  </v:shape>
                  <v:shape id="Поле 10" o:spid="_x0000_s1036" type="#_x0000_t202" style="position:absolute;left:20396;top:2462;width:9988;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" strokeweight=".5pt">
                    <v:textbox>
                      <w:txbxContent>
                        <w:p w:rsidR="00990EE6" w:rsidRPr="00805E51" w:rsidRDefault="00990EE6" w:rsidP="00990EE6">
                          <w:pPr>
                            <w:jc w:val="center"/>
                            <w:rPr>
                              <w:sz w:val="18"/>
                              <w:szCs w:val="18"/>
                            </w:rPr>
                          </w:pPr>
                          <w:r w:rsidRPr="00805E51">
                            <w:rPr>
                              <w:sz w:val="18"/>
                              <w:szCs w:val="18"/>
                            </w:rPr>
                            <w:t>Конечный потребитель</w:t>
                          </w:r>
                        </w:p>
                      </w:txbxContent>
                    </v:textbox>
                  </v:shape>
                  <v:shape id="Поле 11" o:spid="_x0000_s1037" type="#_x0000_t202" style="position:absolute;left:-1;top:2955;width:8580;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990EE6" w:rsidRPr="00805E51" w:rsidRDefault="00990EE6" w:rsidP="00990EE6">
                          <w:pPr>
                            <w:jc w:val="center"/>
                            <w:rPr>
                              <w:sz w:val="18"/>
                              <w:szCs w:val="18"/>
                            </w:rPr>
                          </w:pPr>
                          <w:r w:rsidRPr="00805E51">
                            <w:rPr>
                              <w:sz w:val="18"/>
                              <w:szCs w:val="18"/>
                            </w:rPr>
                            <w:t>Канал 0-го уровня</w:t>
                          </w:r>
                        </w:p>
                      </w:txbxContent>
                    </v:textbox>
                  </v:shape>
                  <v:shape id="Поле 18" o:spid="_x0000_s1038" type="#_x0000_t202" style="position:absolute;left:7948;top:27361;width:10966;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" strokeweight=".5pt">
                    <v:textbox>
                      <w:txbxContent>
                        <w:p w:rsidR="00990EE6" w:rsidRPr="00805E51" w:rsidRDefault="00990EE6" w:rsidP="00990EE6">
                          <w:pPr>
                            <w:jc w:val="center"/>
                            <w:rPr>
                              <w:b/>
                              <w:sz w:val="18"/>
                              <w:szCs w:val="18"/>
                            </w:rPr>
                          </w:pPr>
                          <w:r w:rsidRPr="00805E51">
                            <w:rPr>
                              <w:b/>
                              <w:sz w:val="18"/>
                              <w:szCs w:val="18"/>
                            </w:rPr>
                            <w:t>Производи</w:t>
                          </w:r>
                          <w:r>
                            <w:rPr>
                              <w:b/>
                              <w:sz w:val="18"/>
                              <w:szCs w:val="18"/>
                            </w:rPr>
                            <w:t>-</w:t>
                          </w:r>
                          <w:r w:rsidRPr="00805E51">
                            <w:rPr>
                              <w:b/>
                              <w:sz w:val="18"/>
                              <w:szCs w:val="18"/>
                            </w:rPr>
                            <w:t>тель</w:t>
                          </w:r>
                        </w:p>
                      </w:txbxContent>
                    </v:textbox>
                  </v:shape>
                  <v:shape id="Поле 19" o:spid="_x0000_s1039" type="#_x0000_t202" style="position:absolute;left:7526;top:18780;width:10966;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" strokeweight=".5pt">
                    <v:textbox>
                      <w:txbxContent>
                        <w:p w:rsidR="00990EE6" w:rsidRPr="00805E51" w:rsidRDefault="00990EE6" w:rsidP="00990EE6">
                          <w:pPr>
                            <w:jc w:val="center"/>
                            <w:rPr>
                              <w:b/>
                              <w:sz w:val="18"/>
                              <w:szCs w:val="18"/>
                            </w:rPr>
                          </w:pPr>
                          <w:r w:rsidRPr="00805E51">
                            <w:rPr>
                              <w:b/>
                              <w:sz w:val="18"/>
                              <w:szCs w:val="18"/>
                            </w:rPr>
                            <w:t>Производи</w:t>
                          </w:r>
                          <w:r>
                            <w:rPr>
                              <w:b/>
                              <w:sz w:val="18"/>
                              <w:szCs w:val="18"/>
                            </w:rPr>
                            <w:t>-</w:t>
                          </w:r>
                          <w:r w:rsidRPr="00805E51">
                            <w:rPr>
                              <w:b/>
                              <w:sz w:val="18"/>
                              <w:szCs w:val="18"/>
                            </w:rPr>
                            <w:t>тель</w:t>
                          </w:r>
                        </w:p>
                      </w:txbxContent>
                    </v:textbox>
                  </v:shape>
                  <v:shape id="Поле 20" o:spid="_x0000_s1040" type="#_x0000_t202" style="position:absolute;left:7526;top:9706;width:10966;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" strokeweight=".5pt">
                    <v:textbox>
                      <w:txbxContent>
                        <w:p w:rsidR="00990EE6" w:rsidRPr="00805E51" w:rsidRDefault="00990EE6" w:rsidP="00990EE6">
                          <w:pPr>
                            <w:jc w:val="center"/>
                            <w:rPr>
                              <w:b/>
                              <w:sz w:val="18"/>
                              <w:szCs w:val="18"/>
                            </w:rPr>
                          </w:pPr>
                          <w:r w:rsidRPr="00805E51">
                            <w:rPr>
                              <w:b/>
                              <w:sz w:val="18"/>
                              <w:szCs w:val="18"/>
                            </w:rPr>
                            <w:t>Производи</w:t>
                          </w:r>
                          <w:r>
                            <w:rPr>
                              <w:b/>
                              <w:sz w:val="18"/>
                              <w:szCs w:val="18"/>
                            </w:rPr>
                            <w:t>–</w:t>
                          </w:r>
                          <w:r w:rsidRPr="00805E51">
                            <w:rPr>
                              <w:b/>
                              <w:sz w:val="18"/>
                              <w:szCs w:val="18"/>
                            </w:rPr>
                            <w:t>тель</w:t>
                          </w:r>
                        </w:p>
                        <w:p w:rsidR="00990EE6" w:rsidRPr="00805E51" w:rsidRDefault="00990EE6" w:rsidP="00990EE6">
                          <w:pPr>
                            <w:jc w:val="center"/>
                            <w:rPr>
                              <w:b/>
                              <w:sz w:val="18"/>
                              <w:szCs w:val="18"/>
                            </w:rPr>
                          </w:pPr>
                        </w:p>
                      </w:txbxContent>
                    </v:textbox>
                  </v:shape>
                  <v:shape id="Поле 21" o:spid="_x0000_s1041" type="#_x0000_t202" style="position:absolute;left:7524;top:2955;width:10966;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" strokeweight=".5pt">
                    <v:textbox>
                      <w:txbxContent>
                        <w:p w:rsidR="00990EE6" w:rsidRPr="00805E51" w:rsidRDefault="00990EE6" w:rsidP="00990EE6">
                          <w:pPr>
                            <w:jc w:val="center"/>
                            <w:rPr>
                              <w:b/>
                              <w:sz w:val="18"/>
                              <w:szCs w:val="18"/>
                            </w:rPr>
                          </w:pPr>
                          <w:r w:rsidRPr="00805E51">
                            <w:rPr>
                              <w:b/>
                              <w:sz w:val="18"/>
                              <w:szCs w:val="18"/>
                            </w:rPr>
                            <w:t>Производи</w:t>
                          </w:r>
                          <w:r>
                            <w:rPr>
                              <w:b/>
                              <w:sz w:val="18"/>
                              <w:szCs w:val="18"/>
                            </w:rPr>
                            <w:t>–</w:t>
                          </w:r>
                          <w:r w:rsidRPr="00805E51">
                            <w:rPr>
                              <w:b/>
                              <w:sz w:val="18"/>
                              <w:szCs w:val="18"/>
                            </w:rPr>
                            <w:t>тель</w:t>
                          </w:r>
                        </w:p>
                      </w:txbxContent>
                    </v:textbox>
                  </v:shape>
                  <v:shape id="Поле 22" o:spid="_x0000_s1042" type="#_x0000_t202" style="position:absolute;top:18357;width:8578;height:4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990EE6" w:rsidRPr="00805E51" w:rsidRDefault="00990EE6" w:rsidP="00990EE6">
                          <w:pPr>
                            <w:jc w:val="center"/>
                            <w:rPr>
                              <w:sz w:val="18"/>
                              <w:szCs w:val="18"/>
                            </w:rPr>
                          </w:pPr>
                          <w:r w:rsidRPr="00805E51">
                            <w:rPr>
                              <w:sz w:val="18"/>
                              <w:szCs w:val="18"/>
                            </w:rPr>
                            <w:t>Канал 2-го уровня</w:t>
                          </w:r>
                        </w:p>
                      </w:txbxContent>
                    </v:textbox>
                  </v:shape>
                  <v:shape id="Поле 23" o:spid="_x0000_s1043" type="#_x0000_t202" style="position:absolute;top:9424;width:8578;height:4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990EE6" w:rsidRPr="00805E51" w:rsidRDefault="00990EE6" w:rsidP="00990EE6">
                          <w:pPr>
                            <w:jc w:val="center"/>
                            <w:rPr>
                              <w:sz w:val="18"/>
                              <w:szCs w:val="18"/>
                            </w:rPr>
                          </w:pPr>
                          <w:r w:rsidRPr="00805E51">
                            <w:rPr>
                              <w:sz w:val="18"/>
                              <w:szCs w:val="18"/>
                            </w:rPr>
                            <w:t>Канал 1-го уровня</w:t>
                          </w:r>
                        </w:p>
                      </w:txbxContent>
                    </v:textbox>
                  </v:shape>
                  <v:shape id="Поле 24" o:spid="_x0000_s1044" type="#_x0000_t202" style="position:absolute;top:26937;width:8578;height:4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990EE6" w:rsidRPr="00805E51" w:rsidRDefault="00990EE6" w:rsidP="00990EE6">
                          <w:pPr>
                            <w:jc w:val="center"/>
                            <w:rPr>
                              <w:sz w:val="18"/>
                              <w:szCs w:val="18"/>
                            </w:rPr>
                          </w:pPr>
                          <w:r w:rsidRPr="00805E51">
                            <w:rPr>
                              <w:sz w:val="18"/>
                              <w:szCs w:val="18"/>
                            </w:rPr>
                            <w:t>Канал 3-го уровня</w:t>
                          </w:r>
                        </w:p>
                      </w:txbxContent>
                    </v:textbox>
                  </v:shape>
                  <v:shape id="Поле 25" o:spid="_x0000_s1045" type="#_x0000_t202" style="position:absolute;left:42273;top:18006;width:8370;height:3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" strokeweight=".5pt">
                    <v:textbox>
                      <w:txbxContent>
                        <w:p w:rsidR="00990EE6" w:rsidRPr="00805E51" w:rsidRDefault="00990EE6" w:rsidP="00990EE6">
                          <w:pPr>
                            <w:jc w:val="center"/>
                            <w:rPr>
                              <w:sz w:val="18"/>
                              <w:szCs w:val="18"/>
                            </w:rPr>
                          </w:pPr>
                          <w:r w:rsidRPr="00805E51">
                            <w:rPr>
                              <w:sz w:val="18"/>
                              <w:szCs w:val="18"/>
                            </w:rPr>
                            <w:t>Конечный потреби</w:t>
                          </w:r>
                          <w:r>
                            <w:rPr>
                              <w:sz w:val="18"/>
                              <w:szCs w:val="18"/>
                            </w:rPr>
                            <w:softHyphen/>
                          </w:r>
                          <w:r w:rsidRPr="00805E51">
                            <w:rPr>
                              <w:sz w:val="18"/>
                              <w:szCs w:val="18"/>
                            </w:rPr>
                            <w:t>тель</w:t>
                          </w:r>
                        </w:p>
                      </w:txbxContent>
                    </v:textbox>
                  </v:shape>
                  <v:shape id="Поле 26" o:spid="_x0000_s1046" type="#_x0000_t202" style="position:absolute;left:52613;top:27150;width:8369;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" strokeweight=".5pt">
                    <v:textbox>
                      <w:txbxContent>
                        <w:p w:rsidR="00990EE6" w:rsidRPr="00805E51" w:rsidRDefault="00990EE6" w:rsidP="00990EE6">
                          <w:pPr>
                            <w:jc w:val="center"/>
                            <w:rPr>
                              <w:sz w:val="18"/>
                              <w:szCs w:val="18"/>
                            </w:rPr>
                          </w:pPr>
                          <w:r w:rsidRPr="00805E51">
                            <w:rPr>
                              <w:sz w:val="18"/>
                              <w:szCs w:val="18"/>
                            </w:rPr>
                            <w:t>Конечный потреби</w:t>
                          </w:r>
                          <w:r>
                            <w:rPr>
                              <w:sz w:val="18"/>
                              <w:szCs w:val="18"/>
                            </w:rPr>
                            <w:t>–</w:t>
                          </w:r>
                          <w:r w:rsidRPr="00805E51">
                            <w:rPr>
                              <w:sz w:val="18"/>
                              <w:szCs w:val="18"/>
                            </w:rPr>
                            <w:t>тель</w:t>
                          </w:r>
                        </w:p>
                      </w:txbxContent>
                    </v:textbox>
                  </v:shape>
                  <v:shape id="Поле 27" o:spid="_x0000_s1047" type="#_x0000_t202" style="position:absolute;left:41992;top:26587;width:8648;height: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" strokeweight=".5pt">
                    <v:textbox>
                      <w:txbxContent>
                        <w:p w:rsidR="00990EE6" w:rsidRPr="00805E51" w:rsidRDefault="00990EE6" w:rsidP="00990EE6">
                          <w:pPr>
                            <w:jc w:val="center"/>
                            <w:rPr>
                              <w:sz w:val="18"/>
                              <w:szCs w:val="18"/>
                            </w:rPr>
                          </w:pPr>
                          <w:r w:rsidRPr="00805E51">
                            <w:rPr>
                              <w:sz w:val="18"/>
                              <w:szCs w:val="18"/>
                            </w:rPr>
                            <w:t>Независи</w:t>
                          </w:r>
                          <w:r>
                            <w:rPr>
                              <w:sz w:val="18"/>
                              <w:szCs w:val="18"/>
                            </w:rPr>
                            <w:t>–</w:t>
                          </w:r>
                          <w:r w:rsidRPr="00805E51">
                            <w:rPr>
                              <w:sz w:val="18"/>
                              <w:szCs w:val="18"/>
                            </w:rPr>
                            <w:t xml:space="preserve">мые </w:t>
                          </w:r>
                          <w:r>
                            <w:rPr>
                              <w:sz w:val="18"/>
                              <w:szCs w:val="18"/>
                              <w:lang w:val="uk-UA"/>
                            </w:rPr>
                            <w:t>р</w:t>
                          </w:r>
                          <w:r w:rsidRPr="00805E51">
                            <w:rPr>
                              <w:sz w:val="18"/>
                              <w:szCs w:val="18"/>
                            </w:rPr>
                            <w:t>озничные торговцы</w:t>
                          </w:r>
                        </w:p>
                      </w:txbxContent>
                    </v:textbox>
                  </v:shape>
                  <v:shape id="Поле 28" o:spid="_x0000_s1048" type="#_x0000_t202" style="position:absolute;left:21944;top:5978;width:9214;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" stroked="f" strokeweight=".5pt">
                    <v:textbox>
                      <w:txbxContent>
                        <w:p w:rsidR="00990EE6" w:rsidRPr="00805E51" w:rsidRDefault="00990EE6" w:rsidP="00990EE6">
                          <w:pPr>
                            <w:rPr>
                              <w:sz w:val="18"/>
                              <w:szCs w:val="18"/>
                            </w:rPr>
                          </w:pPr>
                          <w:r w:rsidRPr="00805E51">
                            <w:rPr>
                              <w:sz w:val="18"/>
                              <w:szCs w:val="18"/>
                            </w:rPr>
                            <w:t>Уровень 1</w:t>
                          </w:r>
                        </w:p>
                      </w:txbxContent>
                    </v:textbox>
                  </v:shape>
                  <v:shape id="Поле 29" o:spid="_x0000_s1049" type="#_x0000_t202" style="position:absolute;left:20818;top:15332;width:9003;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" stroked="f" strokeweight=".5pt">
                    <v:textbox>
                      <w:txbxContent>
                        <w:p w:rsidR="00990EE6" w:rsidRPr="00805E51" w:rsidRDefault="00990EE6" w:rsidP="00990EE6">
                          <w:pPr>
                            <w:rPr>
                              <w:sz w:val="18"/>
                              <w:szCs w:val="18"/>
                            </w:rPr>
                          </w:pPr>
                          <w:r w:rsidRPr="00805E51">
                            <w:rPr>
                              <w:sz w:val="18"/>
                              <w:szCs w:val="18"/>
                            </w:rPr>
                            <w:t>Уровень 1</w:t>
                          </w:r>
                        </w:p>
                      </w:txbxContent>
                    </v:textbox>
                  </v:shape>
                  <v:shape id="Поле 30" o:spid="_x0000_s1050" type="#_x0000_t202" style="position:absolute;left:21451;top:24194;width:8933;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" stroked="f" strokeweight=".5pt">
                    <v:textbox>
                      <w:txbxContent>
                        <w:p w:rsidR="00990EE6" w:rsidRPr="00805E51" w:rsidRDefault="00990EE6" w:rsidP="00990EE6">
                          <w:pPr>
                            <w:rPr>
                              <w:sz w:val="18"/>
                              <w:szCs w:val="18"/>
                            </w:rPr>
                          </w:pPr>
                          <w:r w:rsidRPr="00805E51">
                            <w:rPr>
                              <w:sz w:val="18"/>
                              <w:szCs w:val="18"/>
                            </w:rPr>
                            <w:t>Уровень 1</w:t>
                          </w:r>
                        </w:p>
                      </w:txbxContent>
                    </v:textbox>
                  </v:shape>
                  <v:shape id="Поле 31" o:spid="_x0000_s1051" type="#_x0000_t202" style="position:absolute;left:31369;top:15332;width:9020;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" stroked="f" strokeweight=".5pt">
                    <v:textbox>
                      <w:txbxContent>
                        <w:p w:rsidR="00990EE6" w:rsidRPr="00805E51" w:rsidRDefault="00990EE6" w:rsidP="00990EE6">
                          <w:pPr>
                            <w:rPr>
                              <w:sz w:val="18"/>
                              <w:szCs w:val="18"/>
                            </w:rPr>
                          </w:pPr>
                          <w:r w:rsidRPr="00805E51">
                            <w:rPr>
                              <w:sz w:val="18"/>
                              <w:szCs w:val="18"/>
                            </w:rPr>
                            <w:t>Уровень 2</w:t>
                          </w:r>
                        </w:p>
                      </w:txbxContent>
                    </v:textbox>
                  </v:shape>
                  <v:shape id="Поле 32" o:spid="_x0000_s1052" type="#_x0000_t202" style="position:absolute;left:31298;top:24475;width:8719;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" stroked="f" strokeweight=".5pt">
                    <v:textbox>
                      <w:txbxContent>
                        <w:p w:rsidR="00990EE6" w:rsidRPr="00805E51" w:rsidRDefault="00990EE6" w:rsidP="00990EE6">
                          <w:pPr>
                            <w:rPr>
                              <w:sz w:val="18"/>
                              <w:szCs w:val="18"/>
                            </w:rPr>
                          </w:pPr>
                          <w:r w:rsidRPr="00805E51">
                            <w:rPr>
                              <w:sz w:val="18"/>
                              <w:szCs w:val="18"/>
                            </w:rPr>
                            <w:t>Уровень 2</w:t>
                          </w:r>
                          <w:r w:rsidRPr="00805E51">
                            <w:rPr>
                              <w:noProof/>
                              <w:sz w:val="18"/>
                              <w:szCs w:val="18"/>
                            </w:rPr>
                            <w:drawing>
                              <wp:inline distT="0" distB="0" distL="0" distR="0" wp14:anchorId="1336BA3F" wp14:editId="3593AE32">
                                <wp:extent cx="609600" cy="1809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txbxContent>
                    </v:textbox>
                  </v:shape>
                  <v:shape id="Поле 34" o:spid="_x0000_s1053" type="#_x0000_t202" style="position:absolute;left:42763;top:23912;width:8715;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" stroked="f" strokeweight=".5pt">
                    <v:textbox>
                      <w:txbxContent>
                        <w:p w:rsidR="00990EE6" w:rsidRPr="00805E51" w:rsidRDefault="00990EE6" w:rsidP="00990EE6">
                          <w:pPr>
                            <w:rPr>
                              <w:sz w:val="18"/>
                              <w:szCs w:val="18"/>
                            </w:rPr>
                          </w:pPr>
                          <w:r w:rsidRPr="00805E51">
                            <w:rPr>
                              <w:sz w:val="18"/>
                              <w:szCs w:val="18"/>
                            </w:rPr>
                            <w:t>Уровень 3</w:t>
                          </w:r>
                        </w:p>
                      </w:txbxContent>
                    </v:textbox>
                  </v:shape>
                  <v:shape id="Поле 35" o:spid="_x0000_s1054" type="#_x0000_t202" style="position:absolute;left:19694;top:13575;width:9918;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" stroked="f" strokeweight=".5pt">
                    <v:textbox>
                      <w:txbxContent>
                        <w:p w:rsidR="00990EE6" w:rsidRPr="00805E51" w:rsidRDefault="00990EE6" w:rsidP="00990EE6">
                          <w:pPr>
                            <w:rPr>
                              <w:sz w:val="18"/>
                              <w:szCs w:val="18"/>
                            </w:rPr>
                          </w:pPr>
                          <w:r w:rsidRPr="00805E51">
                            <w:rPr>
                              <w:sz w:val="18"/>
                              <w:szCs w:val="18"/>
                            </w:rPr>
                            <w:t>Посредник 1</w:t>
                          </w:r>
                        </w:p>
                      </w:txbxContent>
                    </v:textbox>
                  </v:shape>
                  <v:shape id="Поле 36" o:spid="_x0000_s1055" type="#_x0000_t202" style="position:absolute;left:19976;top:22437;width:9917;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" stroked="f" strokeweight=".5pt">
                    <v:textbox>
                      <w:txbxContent>
                        <w:p w:rsidR="00990EE6" w:rsidRPr="00805E51" w:rsidRDefault="00990EE6" w:rsidP="00990EE6">
                          <w:pPr>
                            <w:rPr>
                              <w:sz w:val="18"/>
                              <w:szCs w:val="18"/>
                            </w:rPr>
                          </w:pPr>
                          <w:r w:rsidRPr="00805E51">
                            <w:rPr>
                              <w:sz w:val="18"/>
                              <w:szCs w:val="18"/>
                            </w:rPr>
                            <w:t>Посредник 1</w:t>
                          </w:r>
                        </w:p>
                      </w:txbxContent>
                    </v:textbox>
                  </v:shape>
                  <v:shape id="Поле 37" o:spid="_x0000_s1056" type="#_x0000_t202" style="position:absolute;left:19483;top:31019;width:9918;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" stroked="f" strokeweight=".5pt">
                    <v:textbox>
                      <w:txbxContent>
                        <w:p w:rsidR="00990EE6" w:rsidRPr="00805E51" w:rsidRDefault="00990EE6" w:rsidP="00990EE6">
                          <w:pPr>
                            <w:rPr>
                              <w:sz w:val="18"/>
                              <w:szCs w:val="18"/>
                            </w:rPr>
                          </w:pPr>
                          <w:r w:rsidRPr="00805E51">
                            <w:rPr>
                              <w:sz w:val="18"/>
                              <w:szCs w:val="18"/>
                            </w:rPr>
                            <w:t>Посредник 1</w:t>
                          </w:r>
                        </w:p>
                      </w:txbxContent>
                    </v:textbox>
                  </v:shape>
                  <v:shape id="Поле 38" o:spid="_x0000_s1057" type="#_x0000_t202" style="position:absolute;left:31159;top:23000;width:9918;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" stroked="f" strokeweight=".5pt">
                    <v:textbox>
                      <w:txbxContent>
                        <w:p w:rsidR="00990EE6" w:rsidRPr="00805E51" w:rsidRDefault="00990EE6" w:rsidP="00990EE6">
                          <w:pPr>
                            <w:rPr>
                              <w:sz w:val="18"/>
                              <w:szCs w:val="18"/>
                            </w:rPr>
                          </w:pPr>
                          <w:r w:rsidRPr="00805E51">
                            <w:rPr>
                              <w:sz w:val="18"/>
                              <w:szCs w:val="18"/>
                            </w:rPr>
                            <w:t>Посредник 2</w:t>
                          </w:r>
                        </w:p>
                      </w:txbxContent>
                    </v:textbox>
                  </v:shape>
                  <v:shape id="Поле 39" o:spid="_x0000_s1058" type="#_x0000_t202" style="position:absolute;left:29893;top:32074;width:9913;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" stroked="f" strokeweight=".5pt">
                    <v:textbox>
                      <w:txbxContent>
                        <w:p w:rsidR="00990EE6" w:rsidRPr="00805E51" w:rsidRDefault="00990EE6" w:rsidP="00990EE6">
                          <w:pPr>
                            <w:rPr>
                              <w:sz w:val="18"/>
                              <w:szCs w:val="18"/>
                            </w:rPr>
                          </w:pPr>
                          <w:r w:rsidRPr="00805E51">
                            <w:rPr>
                              <w:sz w:val="18"/>
                              <w:szCs w:val="18"/>
                            </w:rPr>
                            <w:t>Посредник 2</w:t>
                          </w:r>
                        </w:p>
                      </w:txbxContent>
                    </v:textbox>
                  </v:shape>
                  <v:shape id="Поле 40" o:spid="_x0000_s1059" type="#_x0000_t202" style="position:absolute;left:41992;top:32529;width:9912;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" stroked="f" strokeweight=".5pt">
                    <v:textbox>
                      <w:txbxContent>
                        <w:p w:rsidR="00990EE6" w:rsidRPr="00805E51" w:rsidRDefault="00990EE6" w:rsidP="00990EE6">
                          <w:pPr>
                            <w:rPr>
                              <w:sz w:val="18"/>
                              <w:szCs w:val="18"/>
                            </w:rPr>
                          </w:pPr>
                          <w:r w:rsidRPr="00805E51">
                            <w:rPr>
                              <w:sz w:val="18"/>
                              <w:szCs w:val="18"/>
                            </w:rPr>
                            <w:t>Посредник 3</w:t>
                          </w:r>
                        </w:p>
                      </w:txbxContent>
                    </v:textbox>
                  </v:shape>
                  <v:shape id="Поле 41" o:spid="_x0000_s1060" type="#_x0000_t202" style="position:absolute;left:53316;top:7877;width:81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" stroked="f" strokeweight=".5pt">
                    <v:textbox>
                      <w:txbxContent>
                        <w:p w:rsidR="00990EE6" w:rsidRPr="00805E51" w:rsidRDefault="00990EE6" w:rsidP="00990EE6">
                          <w:pPr>
                            <w:jc w:val="center"/>
                            <w:rPr>
                              <w:b/>
                              <w:sz w:val="18"/>
                              <w:szCs w:val="18"/>
                            </w:rPr>
                          </w:pPr>
                          <w:r w:rsidRPr="00805E51">
                            <w:rPr>
                              <w:b/>
                              <w:sz w:val="18"/>
                              <w:szCs w:val="18"/>
                            </w:rPr>
                            <w:t>Короткий канал</w:t>
                          </w:r>
                        </w:p>
                      </w:txbxContent>
                    </v:textbox>
                  </v:shape>
                  <v:shape id="Поле 42" o:spid="_x0000_s1061" type="#_x0000_t202" style="position:absolute;left:52610;top:21873;width:8153;height:4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" stroked="f" strokeweight=".5pt">
                    <v:textbox>
                      <w:txbxContent>
                        <w:p w:rsidR="00990EE6" w:rsidRPr="00805E51" w:rsidRDefault="00990EE6" w:rsidP="00990EE6">
                          <w:pPr>
                            <w:jc w:val="center"/>
                            <w:rPr>
                              <w:sz w:val="18"/>
                              <w:szCs w:val="18"/>
                            </w:rPr>
                          </w:pPr>
                          <w:r w:rsidRPr="00805E51">
                            <w:rPr>
                              <w:sz w:val="18"/>
                              <w:szCs w:val="18"/>
                            </w:rPr>
                            <w:t>Длинный</w:t>
                          </w:r>
                        </w:p>
                        <w:p w:rsidR="00990EE6" w:rsidRPr="00805E51" w:rsidRDefault="00990EE6" w:rsidP="00990EE6">
                          <w:pPr>
                            <w:jc w:val="center"/>
                            <w:rPr>
                              <w:sz w:val="18"/>
                              <w:szCs w:val="18"/>
                            </w:rPr>
                          </w:pPr>
                          <w:r w:rsidRPr="00805E51">
                            <w:rPr>
                              <w:sz w:val="18"/>
                              <w:szCs w:val="18"/>
                            </w:rPr>
                            <w:t>канал</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4" o:spid="_x0000_s1062" type="#_x0000_t88" style="position:absolute;left:62460;top:1547;width:1835;height:5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" adj="552" strokeweight="2pt">
                    <v:shadow on="t" color="black" opacity="24903f" origin=",.5" offset="0,.55556mm"/>
                  </v:shape>
                  <v:shape id="Поле 45" o:spid="_x0000_s1063" type="#_x0000_t202" style="position:absolute;left:64711;top:4085;width:8153;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" stroked="f" strokeweight=".5pt">
                    <v:textbox>
                      <w:txbxContent>
                        <w:p w:rsidR="00990EE6" w:rsidRPr="00805E51" w:rsidRDefault="00990EE6" w:rsidP="00990EE6">
                          <w:pPr>
                            <w:jc w:val="center"/>
                            <w:rPr>
                              <w:sz w:val="18"/>
                              <w:szCs w:val="18"/>
                            </w:rPr>
                          </w:pPr>
                          <w:r w:rsidRPr="00805E51">
                            <w:rPr>
                              <w:sz w:val="18"/>
                              <w:szCs w:val="18"/>
                            </w:rPr>
                            <w:t>Прямые</w:t>
                          </w:r>
                        </w:p>
                      </w:txbxContent>
                    </v:textbox>
                  </v:shape>
                  <v:shape id="Поле 46" o:spid="_x0000_s1064" type="#_x0000_t202" style="position:absolute;left:64711;top:19675;width:8153;height:3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" stroked="f" strokeweight=".5pt">
                    <v:textbox>
                      <w:txbxContent>
                        <w:p w:rsidR="00990EE6" w:rsidRPr="00805E51" w:rsidRDefault="00990EE6" w:rsidP="00990EE6">
                          <w:pPr>
                            <w:jc w:val="center"/>
                            <w:rPr>
                              <w:sz w:val="18"/>
                              <w:szCs w:val="18"/>
                            </w:rPr>
                          </w:pPr>
                          <w:r w:rsidRPr="00805E51">
                            <w:rPr>
                              <w:sz w:val="18"/>
                              <w:szCs w:val="18"/>
                            </w:rPr>
                            <w:t>Непрямые</w:t>
                          </w:r>
                        </w:p>
                      </w:txbxContent>
                    </v:textbox>
                  </v:shape>
                  <v:shape id="Правая фигурная скобка 47" o:spid="_x0000_s1065" type="#_x0000_t88" style="position:absolute;left:62460;top:9606;width:1477;height:24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" adj="110" strokeweight="2pt">
                    <v:shadow on="t" color="black" opacity="24903f" origin=",.5" offset="0,.55556mm"/>
                  </v:shape>
                  <v:shape id="Прямая со стрелкой 48" o:spid="_x0000_s1066" type="#_x0000_t32" style="position:absolute;left:18497;top:4573;width:1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" strokeweight="2pt">
                    <v:stroke endarrow="open"/>
                    <v:shadow on="t" color="black" opacity="24903f" origin=",.5" offset="0,.55556mm"/>
                  </v:shape>
                  <v:shape id="Прямая со стрелкой 49" o:spid="_x0000_s1067" type="#_x0000_t32" style="position:absolute;left:18499;top:11183;width:1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" strokeweight="2pt">
                    <v:stroke endarrow="open"/>
                    <v:shadow on="t" color="black" opacity="24903f" origin=",.5" offset="0,.55556mm"/>
                  </v:shape>
                  <v:shape id="Прямая со стрелкой 50" o:spid="_x0000_s1068" type="#_x0000_t32" style="position:absolute;left:18780;top:20468;width:1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" strokeweight="2pt">
                    <v:stroke endarrow="open"/>
                    <v:shadow on="t" color="black" opacity="24903f" origin=",.5" offset="0,.55556mm"/>
                  </v:shape>
                  <v:shape id="Прямая со стрелкой 51" o:spid="_x0000_s1069" type="#_x0000_t32" style="position:absolute;left:18850;top:28909;width:1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" strokeweight="2pt">
                    <v:stroke endarrow="open"/>
                    <v:shadow on="t" color="black" opacity="24903f" origin=",.5" offset="0,.55556mm"/>
                  </v:shape>
                  <v:shape id="Прямая со стрелкой 52" o:spid="_x0000_s1070" type="#_x0000_t32" style="position:absolute;left:29823;top:10902;width:1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" strokeweight="2pt">
                    <v:stroke endarrow="open"/>
                    <v:shadow on="t" color="black" opacity="24903f" origin=",.5" offset="0,.55556mm"/>
                  </v:shape>
                  <v:shape id="Прямая со стрелкой 53" o:spid="_x0000_s1071" type="#_x0000_t32" style="position:absolute;left:29542;top:20046;width:1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" strokeweight="2pt">
                    <v:stroke endarrow="open"/>
                    <v:shadow on="t" color="black" opacity="24903f" origin=",.5" offset="0,.55556mm"/>
                  </v:shape>
                  <v:shape id="Прямая со стрелкой 54" o:spid="_x0000_s1072" type="#_x0000_t32" style="position:absolute;left:29401;top:28909;width:1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" strokeweight="2pt">
                    <v:stroke endarrow="open"/>
                    <v:shadow on="t" color="black" opacity="24903f" origin=",.5" offset="0,.55556mm"/>
                  </v:shape>
                  <v:shape id="Прямая со стрелкой 57" o:spid="_x0000_s1073" type="#_x0000_t32" style="position:absolute;left:50573;top:28909;width:1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" strokeweight="2pt">
                    <v:stroke endarrow="open"/>
                    <v:shadow on="t" color="black" opacity="24903f" origin=",.5" offset="0,.55556mm"/>
                  </v:shape>
                </v:group>
                <w10:anchorlock/>
              </v:group>
            </w:pict>
          </mc:Fallback>
        </mc:AlternateContent>
      </w:r>
    </w:p>
    <w:p w:rsidR="00990EE6" w:rsidRPr="00990EE6" w:rsidRDefault="00990EE6" w:rsidP="00990EE6">
      <w:pPr>
        <w:widowControl w:val="0"/>
        <w:spacing w:after="0" w:line="240" w:lineRule="auto"/>
        <w:jc w:val="center"/>
        <w:rPr>
          <w:rFonts w:ascii="Times New Roman" w:eastAsia="Times New Roman" w:hAnsi="Times New Roman" w:cs="Times New Roman"/>
          <w:sz w:val="28"/>
          <w:szCs w:val="28"/>
          <w:lang w:eastAsia="ru-RU"/>
        </w:rPr>
      </w:pPr>
      <w:r w:rsidRPr="00990EE6">
        <w:rPr>
          <w:rFonts w:ascii="Times New Roman" w:eastAsia="Times New Roman" w:hAnsi="Times New Roman" w:cs="Times New Roman"/>
          <w:sz w:val="28"/>
          <w:szCs w:val="28"/>
          <w:lang w:eastAsia="ru-RU"/>
        </w:rPr>
        <w:t>Рисунок 1– Конфигурация каналов сбыта</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sz w:val="28"/>
          <w:szCs w:val="28"/>
          <w:lang w:eastAsia="ru-RU"/>
        </w:rPr>
        <w:t xml:space="preserve">В организационной структуре сбыта зависит от объемов и интенсивности сбытовой деятельности, вида и характера продукции и других особенностей. При ее создании учитываются следующие особенности: разделение труда и специализация сотрудников должны быть выгодными для предприятия; организация продаж должна быть стабильной и непрерывной, обеспечивающей координацию разных видов сбытовой деятельности, выполняемых подразделениями фирмы [6]. Наиболее распространенными организационными структурами системы сбыта являются территориальная, товарная, рыночная и комплексная структуры. Горизонтальная организация структура системы сбыта, отражающая деление сбытового отдела предприятия по функциональному признаку и основным направлениям его </w:t>
      </w:r>
      <w:r w:rsidRPr="00990EE6">
        <w:rPr>
          <w:rFonts w:ascii="Times New Roman" w:eastAsia="Times New Roman" w:hAnsi="Times New Roman" w:cs="Times New Roman"/>
          <w:sz w:val="28"/>
          <w:szCs w:val="28"/>
          <w:lang w:eastAsia="ru-RU"/>
        </w:rPr>
        <w:lastRenderedPageBreak/>
        <w:t>деятельности, представлена на рис. 2.</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sz w:val="28"/>
          <w:szCs w:val="28"/>
          <w:lang w:eastAsia="ru-RU"/>
        </w:rPr>
        <w:t>Организационные функции системы сбыта предприятия можно структурировать по различным видам деятельности: снабжение, хранение, сортировка, установление контактов и поддержка отношений, информационное обеспечение [4]. Графическая интерпретация реализации функций структурными подразделениями предприятия (рис. 2).</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sz w:val="28"/>
          <w:szCs w:val="28"/>
          <w:lang w:eastAsia="ru-RU"/>
        </w:rPr>
        <w:t>Применение моделей в организации сбытовой деятельности создает условия для достижения лучших результатов при проведении логистического распределения – комплекса взаимосвязанных функций, реализуемых в процессе распределения продукции между потребителями для удовлетворения платежеспособного спроса и повышения рентабельности деятельности предприятия.</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p>
    <w:p w:rsidR="00990EE6" w:rsidRPr="00990EE6" w:rsidRDefault="00990EE6" w:rsidP="00990EE6">
      <w:pPr>
        <w:widowControl w:val="0"/>
        <w:spacing w:after="0" w:line="240" w:lineRule="auto"/>
        <w:ind w:firstLine="28"/>
        <w:jc w:val="both"/>
        <w:rPr>
          <w:rFonts w:ascii="Times New Roman" w:eastAsia="Times New Roman" w:hAnsi="Times New Roman" w:cs="Times New Roman"/>
          <w:b/>
          <w:sz w:val="28"/>
          <w:szCs w:val="28"/>
          <w:lang w:eastAsia="ru-RU"/>
        </w:rPr>
      </w:pPr>
      <w:r w:rsidRPr="00990EE6">
        <w:rPr>
          <w:rFonts w:ascii="Times New Roman" w:eastAsia="Times New Roman" w:hAnsi="Times New Roman" w:cs="Times New Roman"/>
          <w:b/>
          <w:noProof/>
          <w:sz w:val="28"/>
          <w:szCs w:val="28"/>
          <w:lang w:eastAsia="ru-RU"/>
        </w:rPr>
        <mc:AlternateContent>
          <mc:Choice Requires="wpg">
            <w:drawing>
              <wp:inline distT="0" distB="0" distL="0" distR="0">
                <wp:extent cx="6202680" cy="3612515"/>
                <wp:effectExtent l="13970" t="5715" r="12700" b="1079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680" cy="3612515"/>
                          <a:chOff x="1798" y="1653"/>
                          <a:chExt cx="8543" cy="5141"/>
                        </a:xfrm>
                      </wpg:grpSpPr>
                      <wps:wsp>
                        <wps:cNvPr id="2" name="Text Box 37"/>
                        <wps:cNvSpPr txBox="1">
                          <a:spLocks noChangeArrowheads="1"/>
                        </wps:cNvSpPr>
                        <wps:spPr bwMode="auto">
                          <a:xfrm>
                            <a:off x="4571" y="1653"/>
                            <a:ext cx="3006" cy="367"/>
                          </a:xfrm>
                          <a:prstGeom prst="rect">
                            <a:avLst/>
                          </a:prstGeom>
                          <a:solidFill>
                            <a:srgbClr val="FFFFFF"/>
                          </a:solidFill>
                          <a:ln w="9525">
                            <a:solidFill>
                              <a:srgbClr val="000000"/>
                            </a:solidFill>
                            <a:miter lim="800000"/>
                            <a:headEnd/>
                            <a:tailEnd/>
                          </a:ln>
                        </wps:spPr>
                        <wps:txbx>
                          <w:txbxContent>
                            <w:p w:rsidR="00990EE6" w:rsidRPr="00E75D80" w:rsidRDefault="00990EE6" w:rsidP="00990EE6">
                              <w:pPr>
                                <w:jc w:val="center"/>
                                <w:rPr>
                                  <w:sz w:val="20"/>
                                  <w:szCs w:val="20"/>
                                </w:rPr>
                              </w:pPr>
                              <w:r w:rsidRPr="00E75D80">
                                <w:rPr>
                                  <w:sz w:val="20"/>
                                  <w:szCs w:val="20"/>
                                </w:rPr>
                                <w:t>ОТДЕЛ СБЫТА</w:t>
                              </w:r>
                            </w:p>
                          </w:txbxContent>
                        </wps:txbx>
                        <wps:bodyPr rot="0" vert="horz" wrap="square" lIns="91440" tIns="45720" rIns="91440" bIns="45720" anchor="t" anchorCtr="0" upright="1">
                          <a:noAutofit/>
                        </wps:bodyPr>
                      </wps:wsp>
                      <wps:wsp>
                        <wps:cNvPr id="3" name="Text Box 38"/>
                        <wps:cNvSpPr txBox="1">
                          <a:spLocks noChangeArrowheads="1"/>
                        </wps:cNvSpPr>
                        <wps:spPr bwMode="auto">
                          <a:xfrm>
                            <a:off x="1856" y="2677"/>
                            <a:ext cx="1710" cy="406"/>
                          </a:xfrm>
                          <a:prstGeom prst="rect">
                            <a:avLst/>
                          </a:prstGeom>
                          <a:solidFill>
                            <a:srgbClr val="FFFFFF"/>
                          </a:solidFill>
                          <a:ln w="9525">
                            <a:solidFill>
                              <a:srgbClr val="000000"/>
                            </a:solidFill>
                            <a:miter lim="800000"/>
                            <a:headEnd/>
                            <a:tailEnd/>
                          </a:ln>
                        </wps:spPr>
                        <wps:txbx>
                          <w:txbxContent>
                            <w:p w:rsidR="00990EE6" w:rsidRPr="00E75D80" w:rsidRDefault="00990EE6" w:rsidP="00990EE6">
                              <w:pPr>
                                <w:jc w:val="center"/>
                                <w:rPr>
                                  <w:sz w:val="20"/>
                                  <w:szCs w:val="20"/>
                                </w:rPr>
                              </w:pPr>
                              <w:r w:rsidRPr="00E75D80">
                                <w:rPr>
                                  <w:sz w:val="20"/>
                                  <w:szCs w:val="20"/>
                                </w:rPr>
                                <w:t>Продажа</w:t>
                              </w:r>
                            </w:p>
                          </w:txbxContent>
                        </wps:txbx>
                        <wps:bodyPr rot="0" vert="horz" wrap="square" lIns="91440" tIns="45720" rIns="91440" bIns="45720" anchor="t" anchorCtr="0" upright="1">
                          <a:noAutofit/>
                        </wps:bodyPr>
                      </wps:wsp>
                      <wps:wsp>
                        <wps:cNvPr id="4" name="Text Box 39"/>
                        <wps:cNvSpPr txBox="1">
                          <a:spLocks noChangeArrowheads="1"/>
                        </wps:cNvSpPr>
                        <wps:spPr bwMode="auto">
                          <a:xfrm>
                            <a:off x="3634" y="2677"/>
                            <a:ext cx="2551" cy="628"/>
                          </a:xfrm>
                          <a:prstGeom prst="rect">
                            <a:avLst/>
                          </a:prstGeom>
                          <a:solidFill>
                            <a:srgbClr val="FFFFFF"/>
                          </a:solidFill>
                          <a:ln w="9525">
                            <a:solidFill>
                              <a:srgbClr val="000000"/>
                            </a:solidFill>
                            <a:miter lim="800000"/>
                            <a:headEnd/>
                            <a:tailEnd/>
                          </a:ln>
                        </wps:spPr>
                        <wps:txbx>
                          <w:txbxContent>
                            <w:p w:rsidR="00990EE6" w:rsidRPr="00E75D80" w:rsidRDefault="00990EE6" w:rsidP="00990EE6">
                              <w:pPr>
                                <w:jc w:val="center"/>
                                <w:rPr>
                                  <w:sz w:val="20"/>
                                  <w:szCs w:val="20"/>
                                </w:rPr>
                              </w:pPr>
                              <w:r w:rsidRPr="00E75D80">
                                <w:rPr>
                                  <w:rStyle w:val="6"/>
                                  <w:sz w:val="20"/>
                                  <w:szCs w:val="20"/>
                                </w:rPr>
                                <w:t>Обеспечение качества сервисного обслуживания</w:t>
                              </w:r>
                            </w:p>
                            <w:p w:rsidR="00990EE6" w:rsidRPr="00E75D80" w:rsidRDefault="00990EE6" w:rsidP="00990EE6">
                              <w:pPr>
                                <w:rPr>
                                  <w:sz w:val="20"/>
                                  <w:szCs w:val="20"/>
                                </w:rPr>
                              </w:pPr>
                            </w:p>
                          </w:txbxContent>
                        </wps:txbx>
                        <wps:bodyPr rot="0" vert="horz" wrap="square" lIns="91440" tIns="45720" rIns="91440" bIns="45720" anchor="t" anchorCtr="0" upright="1">
                          <a:noAutofit/>
                        </wps:bodyPr>
                      </wps:wsp>
                      <wps:wsp>
                        <wps:cNvPr id="5" name="Text Box 40"/>
                        <wps:cNvSpPr txBox="1">
                          <a:spLocks noChangeArrowheads="1"/>
                        </wps:cNvSpPr>
                        <wps:spPr bwMode="auto">
                          <a:xfrm>
                            <a:off x="6262" y="2677"/>
                            <a:ext cx="1701" cy="628"/>
                          </a:xfrm>
                          <a:prstGeom prst="rect">
                            <a:avLst/>
                          </a:prstGeom>
                          <a:solidFill>
                            <a:srgbClr val="FFFFFF"/>
                          </a:solidFill>
                          <a:ln w="9525">
                            <a:solidFill>
                              <a:srgbClr val="000000"/>
                            </a:solidFill>
                            <a:miter lim="800000"/>
                            <a:headEnd/>
                            <a:tailEnd/>
                          </a:ln>
                        </wps:spPr>
                        <wps:txbx>
                          <w:txbxContent>
                            <w:p w:rsidR="00990EE6" w:rsidRPr="00E75D80" w:rsidRDefault="00990EE6" w:rsidP="00990EE6">
                              <w:pPr>
                                <w:jc w:val="center"/>
                                <w:rPr>
                                  <w:sz w:val="20"/>
                                  <w:szCs w:val="20"/>
                                </w:rPr>
                              </w:pPr>
                              <w:r w:rsidRPr="00E75D80">
                                <w:rPr>
                                  <w:rStyle w:val="6"/>
                                  <w:sz w:val="20"/>
                                  <w:szCs w:val="20"/>
                                </w:rPr>
                                <w:t>Подготовка информации</w:t>
                              </w:r>
                            </w:p>
                            <w:p w:rsidR="00990EE6" w:rsidRPr="00E75D80" w:rsidRDefault="00990EE6" w:rsidP="00990EE6">
                              <w:pPr>
                                <w:jc w:val="center"/>
                                <w:rPr>
                                  <w:sz w:val="20"/>
                                  <w:szCs w:val="20"/>
                                </w:rPr>
                              </w:pPr>
                            </w:p>
                          </w:txbxContent>
                        </wps:txbx>
                        <wps:bodyPr rot="0" vert="horz" wrap="square" lIns="91440" tIns="45720" rIns="91440" bIns="45720" anchor="t" anchorCtr="0" upright="1">
                          <a:noAutofit/>
                        </wps:bodyPr>
                      </wps:wsp>
                      <wps:wsp>
                        <wps:cNvPr id="6" name="Text Box 41"/>
                        <wps:cNvSpPr txBox="1">
                          <a:spLocks noChangeArrowheads="1"/>
                        </wps:cNvSpPr>
                        <wps:spPr bwMode="auto">
                          <a:xfrm>
                            <a:off x="8060" y="2677"/>
                            <a:ext cx="2175" cy="802"/>
                          </a:xfrm>
                          <a:prstGeom prst="rect">
                            <a:avLst/>
                          </a:prstGeom>
                          <a:solidFill>
                            <a:srgbClr val="FFFFFF"/>
                          </a:solidFill>
                          <a:ln w="9525">
                            <a:solidFill>
                              <a:srgbClr val="000000"/>
                            </a:solidFill>
                            <a:miter lim="800000"/>
                            <a:headEnd/>
                            <a:tailEnd/>
                          </a:ln>
                        </wps:spPr>
                        <wps:txbx>
                          <w:txbxContent>
                            <w:p w:rsidR="00990EE6" w:rsidRPr="00E75D80" w:rsidRDefault="00990EE6" w:rsidP="00990EE6">
                              <w:pPr>
                                <w:jc w:val="center"/>
                                <w:rPr>
                                  <w:sz w:val="20"/>
                                  <w:szCs w:val="20"/>
                                </w:rPr>
                              </w:pPr>
                              <w:r w:rsidRPr="00E75D80">
                                <w:rPr>
                                  <w:rStyle w:val="a4"/>
                                  <w:sz w:val="20"/>
                                  <w:szCs w:val="20"/>
                                </w:rPr>
                                <w:t xml:space="preserve">Административная поддержка сбытовой </w:t>
                              </w:r>
                              <w:r w:rsidRPr="00E75D80">
                                <w:rPr>
                                  <w:sz w:val="20"/>
                                  <w:szCs w:val="20"/>
                                </w:rPr>
                                <w:t>деятельности</w:t>
                              </w:r>
                            </w:p>
                            <w:p w:rsidR="00990EE6" w:rsidRPr="00E75D80" w:rsidRDefault="00990EE6" w:rsidP="00990EE6">
                              <w:pPr>
                                <w:rPr>
                                  <w:sz w:val="20"/>
                                  <w:szCs w:val="20"/>
                                </w:rPr>
                              </w:pPr>
                            </w:p>
                          </w:txbxContent>
                        </wps:txbx>
                        <wps:bodyPr rot="0" vert="horz" wrap="square" lIns="91440" tIns="45720" rIns="91440" bIns="45720" anchor="t" anchorCtr="0" upright="1">
                          <a:noAutofit/>
                        </wps:bodyPr>
                      </wps:wsp>
                      <wps:wsp>
                        <wps:cNvPr id="7" name="Text Box 42"/>
                        <wps:cNvSpPr txBox="1">
                          <a:spLocks noChangeArrowheads="1"/>
                        </wps:cNvSpPr>
                        <wps:spPr bwMode="auto">
                          <a:xfrm>
                            <a:off x="1856" y="3595"/>
                            <a:ext cx="1710" cy="348"/>
                          </a:xfrm>
                          <a:prstGeom prst="rect">
                            <a:avLst/>
                          </a:prstGeom>
                          <a:solidFill>
                            <a:srgbClr val="FFFFFF"/>
                          </a:solidFill>
                          <a:ln w="9525">
                            <a:solidFill>
                              <a:srgbClr val="000000"/>
                            </a:solidFill>
                            <a:miter lim="800000"/>
                            <a:headEnd/>
                            <a:tailEnd/>
                          </a:ln>
                        </wps:spPr>
                        <wps:txbx>
                          <w:txbxContent>
                            <w:p w:rsidR="00990EE6" w:rsidRPr="00E75D80" w:rsidRDefault="00990EE6" w:rsidP="00990EE6">
                              <w:pPr>
                                <w:jc w:val="center"/>
                                <w:rPr>
                                  <w:sz w:val="20"/>
                                  <w:szCs w:val="20"/>
                                </w:rPr>
                              </w:pPr>
                              <w:r w:rsidRPr="00E75D80">
                                <w:rPr>
                                  <w:sz w:val="20"/>
                                  <w:szCs w:val="20"/>
                                </w:rPr>
                                <w:t>Продажа товара</w:t>
                              </w:r>
                            </w:p>
                          </w:txbxContent>
                        </wps:txbx>
                        <wps:bodyPr rot="0" vert="horz" wrap="square" lIns="91440" tIns="45720" rIns="91440" bIns="45720" anchor="t" anchorCtr="0" upright="1">
                          <a:noAutofit/>
                        </wps:bodyPr>
                      </wps:wsp>
                      <wps:wsp>
                        <wps:cNvPr id="8" name="Text Box 43"/>
                        <wps:cNvSpPr txBox="1">
                          <a:spLocks noChangeArrowheads="1"/>
                        </wps:cNvSpPr>
                        <wps:spPr bwMode="auto">
                          <a:xfrm>
                            <a:off x="1798" y="4204"/>
                            <a:ext cx="1768" cy="850"/>
                          </a:xfrm>
                          <a:prstGeom prst="rect">
                            <a:avLst/>
                          </a:prstGeom>
                          <a:solidFill>
                            <a:srgbClr val="FFFFFF"/>
                          </a:solidFill>
                          <a:ln w="9525">
                            <a:solidFill>
                              <a:srgbClr val="000000"/>
                            </a:solidFill>
                            <a:miter lim="800000"/>
                            <a:headEnd/>
                            <a:tailEnd/>
                          </a:ln>
                        </wps:spPr>
                        <wps:txbx>
                          <w:txbxContent>
                            <w:p w:rsidR="00990EE6" w:rsidRPr="00E75D80" w:rsidRDefault="00990EE6" w:rsidP="00990EE6">
                              <w:pPr>
                                <w:jc w:val="center"/>
                                <w:rPr>
                                  <w:sz w:val="20"/>
                                  <w:szCs w:val="20"/>
                                </w:rPr>
                              </w:pPr>
                              <w:r w:rsidRPr="00E75D80">
                                <w:rPr>
                                  <w:sz w:val="20"/>
                                  <w:szCs w:val="20"/>
                                </w:rPr>
                                <w:t>Исследование покупателей и дилеров</w:t>
                              </w:r>
                            </w:p>
                          </w:txbxContent>
                        </wps:txbx>
                        <wps:bodyPr rot="0" vert="horz" wrap="square" lIns="91440" tIns="45720" rIns="91440" bIns="45720" anchor="t" anchorCtr="0" upright="1">
                          <a:noAutofit/>
                        </wps:bodyPr>
                      </wps:wsp>
                      <wps:wsp>
                        <wps:cNvPr id="9" name="Text Box 44"/>
                        <wps:cNvSpPr txBox="1">
                          <a:spLocks noChangeArrowheads="1"/>
                        </wps:cNvSpPr>
                        <wps:spPr bwMode="auto">
                          <a:xfrm>
                            <a:off x="3634" y="4484"/>
                            <a:ext cx="2551" cy="619"/>
                          </a:xfrm>
                          <a:prstGeom prst="rect">
                            <a:avLst/>
                          </a:prstGeom>
                          <a:solidFill>
                            <a:srgbClr val="FFFFFF"/>
                          </a:solidFill>
                          <a:ln w="9525">
                            <a:solidFill>
                              <a:srgbClr val="000000"/>
                            </a:solidFill>
                            <a:miter lim="800000"/>
                            <a:headEnd/>
                            <a:tailEnd/>
                          </a:ln>
                        </wps:spPr>
                        <wps:txbx>
                          <w:txbxContent>
                            <w:p w:rsidR="00990EE6" w:rsidRPr="00E75D80" w:rsidRDefault="00990EE6" w:rsidP="00990EE6">
                              <w:pPr>
                                <w:jc w:val="center"/>
                                <w:rPr>
                                  <w:sz w:val="20"/>
                                  <w:szCs w:val="20"/>
                                </w:rPr>
                              </w:pPr>
                              <w:r w:rsidRPr="00E75D80">
                                <w:rPr>
                                  <w:sz w:val="20"/>
                                  <w:szCs w:val="20"/>
                                </w:rPr>
                                <w:t>Обеспечение организации послепродажного  обслуживания</w:t>
                              </w:r>
                            </w:p>
                          </w:txbxContent>
                        </wps:txbx>
                        <wps:bodyPr rot="0" vert="horz" wrap="square" lIns="91440" tIns="45720" rIns="91440" bIns="45720" anchor="t" anchorCtr="0" upright="1">
                          <a:noAutofit/>
                        </wps:bodyPr>
                      </wps:wsp>
                      <wps:wsp>
                        <wps:cNvPr id="10" name="Text Box 45"/>
                        <wps:cNvSpPr txBox="1">
                          <a:spLocks noChangeArrowheads="1"/>
                        </wps:cNvSpPr>
                        <wps:spPr bwMode="auto">
                          <a:xfrm>
                            <a:off x="3634" y="3595"/>
                            <a:ext cx="2503" cy="764"/>
                          </a:xfrm>
                          <a:prstGeom prst="rect">
                            <a:avLst/>
                          </a:prstGeom>
                          <a:solidFill>
                            <a:srgbClr val="FFFFFF"/>
                          </a:solidFill>
                          <a:ln w="9525">
                            <a:solidFill>
                              <a:srgbClr val="000000"/>
                            </a:solidFill>
                            <a:miter lim="800000"/>
                            <a:headEnd/>
                            <a:tailEnd/>
                          </a:ln>
                        </wps:spPr>
                        <wps:txbx>
                          <w:txbxContent>
                            <w:p w:rsidR="00990EE6" w:rsidRPr="00E75D80" w:rsidRDefault="00990EE6" w:rsidP="00990EE6">
                              <w:pPr>
                                <w:jc w:val="center"/>
                                <w:rPr>
                                  <w:sz w:val="20"/>
                                  <w:szCs w:val="20"/>
                                </w:rPr>
                              </w:pPr>
                              <w:r w:rsidRPr="00E75D80">
                                <w:rPr>
                                  <w:sz w:val="20"/>
                                  <w:szCs w:val="20"/>
                                </w:rPr>
                                <w:t>Контроль над осуществлением гарантийного обслуживания</w:t>
                              </w:r>
                            </w:p>
                          </w:txbxContent>
                        </wps:txbx>
                        <wps:bodyPr rot="0" vert="horz" wrap="square" lIns="91440" tIns="45720" rIns="91440" bIns="45720" anchor="t" anchorCtr="0" upright="1">
                          <a:noAutofit/>
                        </wps:bodyPr>
                      </wps:wsp>
                      <wps:wsp>
                        <wps:cNvPr id="11" name="Text Box 46"/>
                        <wps:cNvSpPr txBox="1">
                          <a:spLocks noChangeArrowheads="1"/>
                        </wps:cNvSpPr>
                        <wps:spPr bwMode="auto">
                          <a:xfrm>
                            <a:off x="1798" y="5241"/>
                            <a:ext cx="1768" cy="1553"/>
                          </a:xfrm>
                          <a:prstGeom prst="rect">
                            <a:avLst/>
                          </a:prstGeom>
                          <a:solidFill>
                            <a:srgbClr val="FFFFFF"/>
                          </a:solidFill>
                          <a:ln w="9525">
                            <a:solidFill>
                              <a:srgbClr val="000000"/>
                            </a:solidFill>
                            <a:miter lim="800000"/>
                            <a:headEnd/>
                            <a:tailEnd/>
                          </a:ln>
                        </wps:spPr>
                        <wps:txbx>
                          <w:txbxContent>
                            <w:p w:rsidR="00990EE6" w:rsidRPr="00E75D80" w:rsidRDefault="00990EE6" w:rsidP="00990EE6">
                              <w:pPr>
                                <w:jc w:val="center"/>
                                <w:rPr>
                                  <w:sz w:val="20"/>
                                  <w:szCs w:val="20"/>
                                </w:rPr>
                              </w:pPr>
                              <w:r w:rsidRPr="00E75D80">
                                <w:rPr>
                                  <w:rStyle w:val="6"/>
                                  <w:sz w:val="20"/>
                                  <w:szCs w:val="20"/>
                                </w:rPr>
                                <w:t xml:space="preserve">Организация </w:t>
                              </w:r>
                              <w:r w:rsidRPr="00E75D80">
                                <w:rPr>
                                  <w:sz w:val="20"/>
                                  <w:szCs w:val="20"/>
                                </w:rPr>
                                <w:t xml:space="preserve">обратной </w:t>
                              </w:r>
                              <w:r w:rsidRPr="00E75D80">
                                <w:rPr>
                                  <w:rStyle w:val="6"/>
                                  <w:sz w:val="20"/>
                                  <w:szCs w:val="20"/>
                                </w:rPr>
                                <w:t>связи дляпланирования производственной и сбытовой деятельности</w:t>
                              </w:r>
                            </w:p>
                            <w:p w:rsidR="00990EE6" w:rsidRPr="00E75D80" w:rsidRDefault="00990EE6" w:rsidP="00990EE6">
                              <w:pPr>
                                <w:jc w:val="center"/>
                                <w:rPr>
                                  <w:sz w:val="20"/>
                                  <w:szCs w:val="20"/>
                                </w:rPr>
                              </w:pPr>
                            </w:p>
                          </w:txbxContent>
                        </wps:txbx>
                        <wps:bodyPr rot="0" vert="horz" wrap="square" lIns="91440" tIns="45720" rIns="91440" bIns="45720" anchor="t" anchorCtr="0" upright="1">
                          <a:noAutofit/>
                        </wps:bodyPr>
                      </wps:wsp>
                      <wps:wsp>
                        <wps:cNvPr id="12" name="Text Box 47"/>
                        <wps:cNvSpPr txBox="1">
                          <a:spLocks noChangeArrowheads="1"/>
                        </wps:cNvSpPr>
                        <wps:spPr bwMode="auto">
                          <a:xfrm>
                            <a:off x="3634" y="5346"/>
                            <a:ext cx="2503" cy="598"/>
                          </a:xfrm>
                          <a:prstGeom prst="rect">
                            <a:avLst/>
                          </a:prstGeom>
                          <a:solidFill>
                            <a:srgbClr val="FFFFFF"/>
                          </a:solidFill>
                          <a:ln w="9525">
                            <a:solidFill>
                              <a:srgbClr val="000000"/>
                            </a:solidFill>
                            <a:miter lim="800000"/>
                            <a:headEnd/>
                            <a:tailEnd/>
                          </a:ln>
                        </wps:spPr>
                        <wps:txbx>
                          <w:txbxContent>
                            <w:p w:rsidR="00990EE6" w:rsidRPr="00E75D80" w:rsidRDefault="00990EE6" w:rsidP="00990EE6">
                              <w:pPr>
                                <w:jc w:val="center"/>
                                <w:rPr>
                                  <w:sz w:val="20"/>
                                  <w:szCs w:val="20"/>
                                </w:rPr>
                              </w:pPr>
                              <w:r w:rsidRPr="00E75D80">
                                <w:rPr>
                                  <w:rStyle w:val="6"/>
                                  <w:sz w:val="20"/>
                                  <w:szCs w:val="20"/>
                                </w:rPr>
                                <w:t xml:space="preserve">Предложения по улучшению </w:t>
                              </w:r>
                              <w:r w:rsidRPr="00E75D80">
                                <w:rPr>
                                  <w:sz w:val="20"/>
                                  <w:szCs w:val="20"/>
                                </w:rPr>
                                <w:t>сервиса</w:t>
                              </w:r>
                            </w:p>
                            <w:p w:rsidR="00990EE6" w:rsidRPr="00E75D80" w:rsidRDefault="00990EE6" w:rsidP="00990EE6">
                              <w:pPr>
                                <w:jc w:val="center"/>
                                <w:rPr>
                                  <w:sz w:val="20"/>
                                  <w:szCs w:val="20"/>
                                </w:rPr>
                              </w:pPr>
                            </w:p>
                          </w:txbxContent>
                        </wps:txbx>
                        <wps:bodyPr rot="0" vert="horz" wrap="square" lIns="91440" tIns="45720" rIns="91440" bIns="45720" anchor="t" anchorCtr="0" upright="1">
                          <a:noAutofit/>
                        </wps:bodyPr>
                      </wps:wsp>
                      <wps:wsp>
                        <wps:cNvPr id="13" name="Text Box 48"/>
                        <wps:cNvSpPr txBox="1">
                          <a:spLocks noChangeArrowheads="1"/>
                        </wps:cNvSpPr>
                        <wps:spPr bwMode="auto">
                          <a:xfrm>
                            <a:off x="3634" y="6127"/>
                            <a:ext cx="2503" cy="619"/>
                          </a:xfrm>
                          <a:prstGeom prst="rect">
                            <a:avLst/>
                          </a:prstGeom>
                          <a:solidFill>
                            <a:srgbClr val="FFFFFF"/>
                          </a:solidFill>
                          <a:ln w="9525">
                            <a:solidFill>
                              <a:srgbClr val="000000"/>
                            </a:solidFill>
                            <a:miter lim="800000"/>
                            <a:headEnd/>
                            <a:tailEnd/>
                          </a:ln>
                        </wps:spPr>
                        <wps:txbx>
                          <w:txbxContent>
                            <w:p w:rsidR="00990EE6" w:rsidRPr="00E75D80" w:rsidRDefault="00990EE6" w:rsidP="00990EE6">
                              <w:pPr>
                                <w:jc w:val="center"/>
                                <w:rPr>
                                  <w:sz w:val="20"/>
                                  <w:szCs w:val="20"/>
                                </w:rPr>
                              </w:pPr>
                              <w:r w:rsidRPr="00E75D80">
                                <w:rPr>
                                  <w:rStyle w:val="6"/>
                                  <w:sz w:val="20"/>
                                  <w:szCs w:val="20"/>
                                </w:rPr>
                                <w:t>Прием и обработка рекламаций</w:t>
                              </w:r>
                            </w:p>
                            <w:p w:rsidR="00990EE6" w:rsidRPr="00E75D80" w:rsidRDefault="00990EE6" w:rsidP="00990EE6">
                              <w:pPr>
                                <w:jc w:val="center"/>
                                <w:rPr>
                                  <w:sz w:val="20"/>
                                  <w:szCs w:val="20"/>
                                </w:rPr>
                              </w:pPr>
                            </w:p>
                          </w:txbxContent>
                        </wps:txbx>
                        <wps:bodyPr rot="0" vert="horz" wrap="square" lIns="91440" tIns="45720" rIns="91440" bIns="45720" anchor="t" anchorCtr="0" upright="1">
                          <a:noAutofit/>
                        </wps:bodyPr>
                      </wps:wsp>
                      <wps:wsp>
                        <wps:cNvPr id="14" name="Text Box 49"/>
                        <wps:cNvSpPr txBox="1">
                          <a:spLocks noChangeArrowheads="1"/>
                        </wps:cNvSpPr>
                        <wps:spPr bwMode="auto">
                          <a:xfrm>
                            <a:off x="6185" y="5888"/>
                            <a:ext cx="1778" cy="906"/>
                          </a:xfrm>
                          <a:prstGeom prst="rect">
                            <a:avLst/>
                          </a:prstGeom>
                          <a:solidFill>
                            <a:srgbClr val="FFFFFF"/>
                          </a:solidFill>
                          <a:ln w="9525">
                            <a:solidFill>
                              <a:srgbClr val="000000"/>
                            </a:solidFill>
                            <a:miter lim="800000"/>
                            <a:headEnd/>
                            <a:tailEnd/>
                          </a:ln>
                        </wps:spPr>
                        <wps:txbx>
                          <w:txbxContent>
                            <w:p w:rsidR="00990EE6" w:rsidRPr="00E75D80" w:rsidRDefault="00990EE6" w:rsidP="00990EE6">
                              <w:pPr>
                                <w:jc w:val="center"/>
                                <w:rPr>
                                  <w:sz w:val="20"/>
                                  <w:szCs w:val="20"/>
                                </w:rPr>
                              </w:pPr>
                              <w:r w:rsidRPr="00E75D80">
                                <w:rPr>
                                  <w:sz w:val="20"/>
                                  <w:szCs w:val="20"/>
                                </w:rPr>
                                <w:t>Подготовка данных для отдела маркетинга</w:t>
                              </w:r>
                            </w:p>
                          </w:txbxContent>
                        </wps:txbx>
                        <wps:bodyPr rot="0" vert="horz" wrap="square" lIns="91440" tIns="45720" rIns="91440" bIns="45720" anchor="t" anchorCtr="0" upright="1">
                          <a:noAutofit/>
                        </wps:bodyPr>
                      </wps:wsp>
                      <wps:wsp>
                        <wps:cNvPr id="15" name="Text Box 50"/>
                        <wps:cNvSpPr txBox="1">
                          <a:spLocks noChangeArrowheads="1"/>
                        </wps:cNvSpPr>
                        <wps:spPr bwMode="auto">
                          <a:xfrm>
                            <a:off x="8060" y="5888"/>
                            <a:ext cx="2281" cy="906"/>
                          </a:xfrm>
                          <a:prstGeom prst="rect">
                            <a:avLst/>
                          </a:prstGeom>
                          <a:solidFill>
                            <a:srgbClr val="FFFFFF"/>
                          </a:solidFill>
                          <a:ln w="9525">
                            <a:solidFill>
                              <a:srgbClr val="000000"/>
                            </a:solidFill>
                            <a:miter lim="800000"/>
                            <a:headEnd/>
                            <a:tailEnd/>
                          </a:ln>
                        </wps:spPr>
                        <wps:txbx>
                          <w:txbxContent>
                            <w:p w:rsidR="00990EE6" w:rsidRPr="00E75D80" w:rsidRDefault="00990EE6" w:rsidP="00990EE6">
                              <w:pPr>
                                <w:jc w:val="center"/>
                                <w:rPr>
                                  <w:sz w:val="20"/>
                                  <w:szCs w:val="20"/>
                                </w:rPr>
                              </w:pPr>
                              <w:r w:rsidRPr="00E75D80">
                                <w:rPr>
                                  <w:sz w:val="20"/>
                                  <w:szCs w:val="20"/>
                                </w:rPr>
                                <w:t>Обеспечение организованной поддержки</w:t>
                              </w:r>
                            </w:p>
                          </w:txbxContent>
                        </wps:txbx>
                        <wps:bodyPr rot="0" vert="horz" wrap="square" lIns="91440" tIns="45720" rIns="91440" bIns="45720" anchor="t" anchorCtr="0" upright="1">
                          <a:noAutofit/>
                        </wps:bodyPr>
                      </wps:wsp>
                      <wps:wsp>
                        <wps:cNvPr id="16" name="Text Box 51"/>
                        <wps:cNvSpPr txBox="1">
                          <a:spLocks noChangeArrowheads="1"/>
                        </wps:cNvSpPr>
                        <wps:spPr bwMode="auto">
                          <a:xfrm>
                            <a:off x="6262" y="3595"/>
                            <a:ext cx="1701" cy="783"/>
                          </a:xfrm>
                          <a:prstGeom prst="rect">
                            <a:avLst/>
                          </a:prstGeom>
                          <a:solidFill>
                            <a:srgbClr val="FFFFFF"/>
                          </a:solidFill>
                          <a:ln w="9525">
                            <a:solidFill>
                              <a:srgbClr val="000000"/>
                            </a:solidFill>
                            <a:miter lim="800000"/>
                            <a:headEnd/>
                            <a:tailEnd/>
                          </a:ln>
                        </wps:spPr>
                        <wps:txbx>
                          <w:txbxContent>
                            <w:p w:rsidR="00990EE6" w:rsidRPr="00E75D80" w:rsidRDefault="00990EE6" w:rsidP="00990EE6">
                              <w:pPr>
                                <w:jc w:val="center"/>
                                <w:rPr>
                                  <w:sz w:val="20"/>
                                  <w:szCs w:val="20"/>
                                </w:rPr>
                              </w:pPr>
                              <w:r w:rsidRPr="00E75D80">
                                <w:rPr>
                                  <w:rStyle w:val="a4"/>
                                  <w:sz w:val="20"/>
                                  <w:szCs w:val="20"/>
                                </w:rPr>
                                <w:t>Организация обратной связи с посредниками</w:t>
                              </w:r>
                            </w:p>
                            <w:p w:rsidR="00990EE6" w:rsidRPr="00E75D80" w:rsidRDefault="00990EE6" w:rsidP="00990EE6">
                              <w:pPr>
                                <w:rPr>
                                  <w:sz w:val="20"/>
                                  <w:szCs w:val="20"/>
                                </w:rPr>
                              </w:pPr>
                            </w:p>
                          </w:txbxContent>
                        </wps:txbx>
                        <wps:bodyPr rot="0" vert="horz" wrap="square" lIns="91440" tIns="45720" rIns="91440" bIns="45720" anchor="t" anchorCtr="0" upright="1">
                          <a:noAutofit/>
                        </wps:bodyPr>
                      </wps:wsp>
                      <wps:wsp>
                        <wps:cNvPr id="17" name="Text Box 52"/>
                        <wps:cNvSpPr txBox="1">
                          <a:spLocks noChangeArrowheads="1"/>
                        </wps:cNvSpPr>
                        <wps:spPr bwMode="auto">
                          <a:xfrm>
                            <a:off x="8060" y="4661"/>
                            <a:ext cx="2281" cy="977"/>
                          </a:xfrm>
                          <a:prstGeom prst="rect">
                            <a:avLst/>
                          </a:prstGeom>
                          <a:solidFill>
                            <a:srgbClr val="FFFFFF"/>
                          </a:solidFill>
                          <a:ln w="9525">
                            <a:solidFill>
                              <a:srgbClr val="000000"/>
                            </a:solidFill>
                            <a:miter lim="800000"/>
                            <a:headEnd/>
                            <a:tailEnd/>
                          </a:ln>
                        </wps:spPr>
                        <wps:txbx>
                          <w:txbxContent>
                            <w:p w:rsidR="00990EE6" w:rsidRPr="00E75D80" w:rsidRDefault="00990EE6" w:rsidP="00990EE6">
                              <w:pPr>
                                <w:jc w:val="center"/>
                                <w:rPr>
                                  <w:sz w:val="20"/>
                                  <w:szCs w:val="20"/>
                                </w:rPr>
                              </w:pPr>
                              <w:r w:rsidRPr="00E75D80">
                                <w:rPr>
                                  <w:rStyle w:val="6"/>
                                  <w:sz w:val="20"/>
                                  <w:szCs w:val="20"/>
                                </w:rPr>
                                <w:t>Контроль дебиторской задолженности (совместно с финансовым отделом)</w:t>
                              </w:r>
                            </w:p>
                          </w:txbxContent>
                        </wps:txbx>
                        <wps:bodyPr rot="0" vert="horz" wrap="square" lIns="91440" tIns="45720" rIns="91440" bIns="45720" anchor="t" anchorCtr="0" upright="1">
                          <a:noAutofit/>
                        </wps:bodyPr>
                      </wps:wsp>
                      <wps:wsp>
                        <wps:cNvPr id="18" name="Text Box 53"/>
                        <wps:cNvSpPr txBox="1">
                          <a:spLocks noChangeArrowheads="1"/>
                        </wps:cNvSpPr>
                        <wps:spPr bwMode="auto">
                          <a:xfrm>
                            <a:off x="8060" y="3701"/>
                            <a:ext cx="2175" cy="574"/>
                          </a:xfrm>
                          <a:prstGeom prst="rect">
                            <a:avLst/>
                          </a:prstGeom>
                          <a:solidFill>
                            <a:srgbClr val="FFFFFF"/>
                          </a:solidFill>
                          <a:ln w="9525">
                            <a:solidFill>
                              <a:srgbClr val="000000"/>
                            </a:solidFill>
                            <a:miter lim="800000"/>
                            <a:headEnd/>
                            <a:tailEnd/>
                          </a:ln>
                        </wps:spPr>
                        <wps:txbx>
                          <w:txbxContent>
                            <w:p w:rsidR="00990EE6" w:rsidRPr="00E75D80" w:rsidRDefault="00990EE6" w:rsidP="00990EE6">
                              <w:pPr>
                                <w:jc w:val="center"/>
                                <w:rPr>
                                  <w:sz w:val="20"/>
                                  <w:szCs w:val="20"/>
                                </w:rPr>
                              </w:pPr>
                              <w:r w:rsidRPr="00E75D80">
                                <w:rPr>
                                  <w:rStyle w:val="6"/>
                                  <w:sz w:val="20"/>
                                  <w:szCs w:val="20"/>
                                </w:rPr>
                                <w:t>Обработка бумажных потоков</w:t>
                              </w:r>
                            </w:p>
                          </w:txbxContent>
                        </wps:txbx>
                        <wps:bodyPr rot="0" vert="horz" wrap="square" lIns="91440" tIns="45720" rIns="91440" bIns="45720" anchor="t" anchorCtr="0" upright="1">
                          <a:noAutofit/>
                        </wps:bodyPr>
                      </wps:wsp>
                      <wps:wsp>
                        <wps:cNvPr id="19" name="AutoShape 54"/>
                        <wps:cNvCnPr>
                          <a:cxnSpLocks noChangeShapeType="1"/>
                        </wps:cNvCnPr>
                        <wps:spPr bwMode="auto">
                          <a:xfrm flipH="1">
                            <a:off x="6060" y="2020"/>
                            <a:ext cx="9" cy="29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5"/>
                        <wps:cNvCnPr>
                          <a:cxnSpLocks noChangeShapeType="1"/>
                        </wps:cNvCnPr>
                        <wps:spPr bwMode="auto">
                          <a:xfrm>
                            <a:off x="2745" y="2319"/>
                            <a:ext cx="642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6"/>
                        <wps:cNvCnPr>
                          <a:cxnSpLocks noChangeShapeType="1"/>
                        </wps:cNvCnPr>
                        <wps:spPr bwMode="auto">
                          <a:xfrm>
                            <a:off x="2745" y="2319"/>
                            <a:ext cx="0" cy="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7"/>
                        <wps:cNvCnPr>
                          <a:cxnSpLocks noChangeShapeType="1"/>
                        </wps:cNvCnPr>
                        <wps:spPr bwMode="auto">
                          <a:xfrm>
                            <a:off x="4842" y="2319"/>
                            <a:ext cx="0" cy="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58"/>
                        <wps:cNvCnPr>
                          <a:cxnSpLocks noChangeShapeType="1"/>
                        </wps:cNvCnPr>
                        <wps:spPr bwMode="auto">
                          <a:xfrm>
                            <a:off x="7084" y="2319"/>
                            <a:ext cx="19" cy="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9"/>
                        <wps:cNvCnPr>
                          <a:cxnSpLocks noChangeShapeType="1"/>
                        </wps:cNvCnPr>
                        <wps:spPr bwMode="auto">
                          <a:xfrm>
                            <a:off x="9172" y="2319"/>
                            <a:ext cx="0" cy="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0"/>
                        <wps:cNvCnPr>
                          <a:cxnSpLocks noChangeShapeType="1"/>
                        </wps:cNvCnPr>
                        <wps:spPr bwMode="auto">
                          <a:xfrm>
                            <a:off x="2745" y="3083"/>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1"/>
                        <wps:cNvCnPr>
                          <a:cxnSpLocks noChangeShapeType="1"/>
                        </wps:cNvCnPr>
                        <wps:spPr bwMode="auto">
                          <a:xfrm>
                            <a:off x="2745" y="3943"/>
                            <a:ext cx="0" cy="2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2"/>
                        <wps:cNvCnPr>
                          <a:cxnSpLocks noChangeShapeType="1"/>
                        </wps:cNvCnPr>
                        <wps:spPr bwMode="auto">
                          <a:xfrm>
                            <a:off x="2745" y="5054"/>
                            <a:ext cx="0" cy="1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3"/>
                        <wps:cNvCnPr>
                          <a:cxnSpLocks noChangeShapeType="1"/>
                        </wps:cNvCnPr>
                        <wps:spPr bwMode="auto">
                          <a:xfrm>
                            <a:off x="4842" y="3305"/>
                            <a:ext cx="0" cy="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4"/>
                        <wps:cNvCnPr>
                          <a:cxnSpLocks noChangeShapeType="1"/>
                        </wps:cNvCnPr>
                        <wps:spPr bwMode="auto">
                          <a:xfrm>
                            <a:off x="4842" y="4359"/>
                            <a:ext cx="0"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5"/>
                        <wps:cNvCnPr>
                          <a:cxnSpLocks noChangeShapeType="1"/>
                        </wps:cNvCnPr>
                        <wps:spPr bwMode="auto">
                          <a:xfrm>
                            <a:off x="4842" y="5103"/>
                            <a:ext cx="0" cy="2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66"/>
                        <wps:cNvCnPr>
                          <a:cxnSpLocks noChangeShapeType="1"/>
                        </wps:cNvCnPr>
                        <wps:spPr bwMode="auto">
                          <a:xfrm>
                            <a:off x="4842" y="5944"/>
                            <a:ext cx="0" cy="1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67"/>
                        <wps:cNvCnPr>
                          <a:cxnSpLocks noChangeShapeType="1"/>
                        </wps:cNvCnPr>
                        <wps:spPr bwMode="auto">
                          <a:xfrm>
                            <a:off x="7103" y="3305"/>
                            <a:ext cx="0" cy="2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8"/>
                        <wps:cNvCnPr>
                          <a:cxnSpLocks noChangeShapeType="1"/>
                        </wps:cNvCnPr>
                        <wps:spPr bwMode="auto">
                          <a:xfrm>
                            <a:off x="7103" y="4378"/>
                            <a:ext cx="0" cy="1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9"/>
                        <wps:cNvCnPr>
                          <a:cxnSpLocks noChangeShapeType="1"/>
                        </wps:cNvCnPr>
                        <wps:spPr bwMode="auto">
                          <a:xfrm>
                            <a:off x="9172" y="3479"/>
                            <a:ext cx="0" cy="2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70"/>
                        <wps:cNvCnPr>
                          <a:cxnSpLocks noChangeShapeType="1"/>
                        </wps:cNvCnPr>
                        <wps:spPr bwMode="auto">
                          <a:xfrm>
                            <a:off x="9172" y="4275"/>
                            <a:ext cx="0" cy="3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71"/>
                        <wps:cNvCnPr>
                          <a:cxnSpLocks noChangeShapeType="1"/>
                        </wps:cNvCnPr>
                        <wps:spPr bwMode="auto">
                          <a:xfrm>
                            <a:off x="9172" y="5638"/>
                            <a:ext cx="0" cy="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74" style="width:488.4pt;height:284.45pt;mso-position-horizontal-relative:char;mso-position-vertical-relative:line" coordorigin="1798,1653" coordsize="8543,5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">
                <v:shape id="Text Box 37" o:spid="_x0000_s1075" type="#_x0000_t202" style="position:absolute;left:4571;top:1653;width:300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990EE6" w:rsidRPr="00E75D80" w:rsidRDefault="00990EE6" w:rsidP="00990EE6">
                        <w:pPr>
                          <w:jc w:val="center"/>
                          <w:rPr>
                            <w:sz w:val="20"/>
                            <w:szCs w:val="20"/>
                          </w:rPr>
                        </w:pPr>
                        <w:r w:rsidRPr="00E75D80">
                          <w:rPr>
                            <w:sz w:val="20"/>
                            <w:szCs w:val="20"/>
                          </w:rPr>
                          <w:t>ОТДЕЛ СБЫТА</w:t>
                        </w:r>
                      </w:p>
                    </w:txbxContent>
                  </v:textbox>
                </v:shape>
                <v:shape id="Text Box 38" o:spid="_x0000_s1076" type="#_x0000_t202" style="position:absolute;left:1856;top:2677;width:171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990EE6" w:rsidRPr="00E75D80" w:rsidRDefault="00990EE6" w:rsidP="00990EE6">
                        <w:pPr>
                          <w:jc w:val="center"/>
                          <w:rPr>
                            <w:sz w:val="20"/>
                            <w:szCs w:val="20"/>
                          </w:rPr>
                        </w:pPr>
                        <w:r w:rsidRPr="00E75D80">
                          <w:rPr>
                            <w:sz w:val="20"/>
                            <w:szCs w:val="20"/>
                          </w:rPr>
                          <w:t>Продажа</w:t>
                        </w:r>
                      </w:p>
                    </w:txbxContent>
                  </v:textbox>
                </v:shape>
                <v:shape id="Text Box 39" o:spid="_x0000_s1077" type="#_x0000_t202" style="position:absolute;left:3634;top:2677;width:2551;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990EE6" w:rsidRPr="00E75D80" w:rsidRDefault="00990EE6" w:rsidP="00990EE6">
                        <w:pPr>
                          <w:jc w:val="center"/>
                          <w:rPr>
                            <w:sz w:val="20"/>
                            <w:szCs w:val="20"/>
                          </w:rPr>
                        </w:pPr>
                        <w:r w:rsidRPr="00E75D80">
                          <w:rPr>
                            <w:rStyle w:val="6"/>
                            <w:sz w:val="20"/>
                            <w:szCs w:val="20"/>
                          </w:rPr>
                          <w:t>Обеспечение качества сервисного обслуживания</w:t>
                        </w:r>
                      </w:p>
                      <w:p w:rsidR="00990EE6" w:rsidRPr="00E75D80" w:rsidRDefault="00990EE6" w:rsidP="00990EE6">
                        <w:pPr>
                          <w:rPr>
                            <w:sz w:val="20"/>
                            <w:szCs w:val="20"/>
                          </w:rPr>
                        </w:pPr>
                      </w:p>
                    </w:txbxContent>
                  </v:textbox>
                </v:shape>
                <v:shape id="Text Box 40" o:spid="_x0000_s1078" type="#_x0000_t202" style="position:absolute;left:6262;top:2677;width:1701;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990EE6" w:rsidRPr="00E75D80" w:rsidRDefault="00990EE6" w:rsidP="00990EE6">
                        <w:pPr>
                          <w:jc w:val="center"/>
                          <w:rPr>
                            <w:sz w:val="20"/>
                            <w:szCs w:val="20"/>
                          </w:rPr>
                        </w:pPr>
                        <w:r w:rsidRPr="00E75D80">
                          <w:rPr>
                            <w:rStyle w:val="6"/>
                            <w:sz w:val="20"/>
                            <w:szCs w:val="20"/>
                          </w:rPr>
                          <w:t>Подготовка информации</w:t>
                        </w:r>
                      </w:p>
                      <w:p w:rsidR="00990EE6" w:rsidRPr="00E75D80" w:rsidRDefault="00990EE6" w:rsidP="00990EE6">
                        <w:pPr>
                          <w:jc w:val="center"/>
                          <w:rPr>
                            <w:sz w:val="20"/>
                            <w:szCs w:val="20"/>
                          </w:rPr>
                        </w:pPr>
                      </w:p>
                    </w:txbxContent>
                  </v:textbox>
                </v:shape>
                <v:shape id="Text Box 41" o:spid="_x0000_s1079" type="#_x0000_t202" style="position:absolute;left:8060;top:2677;width:2175;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990EE6" w:rsidRPr="00E75D80" w:rsidRDefault="00990EE6" w:rsidP="00990EE6">
                        <w:pPr>
                          <w:jc w:val="center"/>
                          <w:rPr>
                            <w:sz w:val="20"/>
                            <w:szCs w:val="20"/>
                          </w:rPr>
                        </w:pPr>
                        <w:r w:rsidRPr="00E75D80">
                          <w:rPr>
                            <w:rStyle w:val="a4"/>
                            <w:sz w:val="20"/>
                            <w:szCs w:val="20"/>
                          </w:rPr>
                          <w:t xml:space="preserve">Административная поддержка сбытовой </w:t>
                        </w:r>
                        <w:r w:rsidRPr="00E75D80">
                          <w:rPr>
                            <w:sz w:val="20"/>
                            <w:szCs w:val="20"/>
                          </w:rPr>
                          <w:t>деятельности</w:t>
                        </w:r>
                      </w:p>
                      <w:p w:rsidR="00990EE6" w:rsidRPr="00E75D80" w:rsidRDefault="00990EE6" w:rsidP="00990EE6">
                        <w:pPr>
                          <w:rPr>
                            <w:sz w:val="20"/>
                            <w:szCs w:val="20"/>
                          </w:rPr>
                        </w:pPr>
                      </w:p>
                    </w:txbxContent>
                  </v:textbox>
                </v:shape>
                <v:shape id="Text Box 42" o:spid="_x0000_s1080" type="#_x0000_t202" style="position:absolute;left:1856;top:3595;width:171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990EE6" w:rsidRPr="00E75D80" w:rsidRDefault="00990EE6" w:rsidP="00990EE6">
                        <w:pPr>
                          <w:jc w:val="center"/>
                          <w:rPr>
                            <w:sz w:val="20"/>
                            <w:szCs w:val="20"/>
                          </w:rPr>
                        </w:pPr>
                        <w:r w:rsidRPr="00E75D80">
                          <w:rPr>
                            <w:sz w:val="20"/>
                            <w:szCs w:val="20"/>
                          </w:rPr>
                          <w:t>Продажа товара</w:t>
                        </w:r>
                      </w:p>
                    </w:txbxContent>
                  </v:textbox>
                </v:shape>
                <v:shape id="Text Box 43" o:spid="_x0000_s1081" type="#_x0000_t202" style="position:absolute;left:1798;top:4204;width:176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990EE6" w:rsidRPr="00E75D80" w:rsidRDefault="00990EE6" w:rsidP="00990EE6">
                        <w:pPr>
                          <w:jc w:val="center"/>
                          <w:rPr>
                            <w:sz w:val="20"/>
                            <w:szCs w:val="20"/>
                          </w:rPr>
                        </w:pPr>
                        <w:r w:rsidRPr="00E75D80">
                          <w:rPr>
                            <w:sz w:val="20"/>
                            <w:szCs w:val="20"/>
                          </w:rPr>
                          <w:t>Исследование покупателей и дилеров</w:t>
                        </w:r>
                      </w:p>
                    </w:txbxContent>
                  </v:textbox>
                </v:shape>
                <v:shape id="Text Box 44" o:spid="_x0000_s1082" type="#_x0000_t202" style="position:absolute;left:3634;top:4484;width:2551;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90EE6" w:rsidRPr="00E75D80" w:rsidRDefault="00990EE6" w:rsidP="00990EE6">
                        <w:pPr>
                          <w:jc w:val="center"/>
                          <w:rPr>
                            <w:sz w:val="20"/>
                            <w:szCs w:val="20"/>
                          </w:rPr>
                        </w:pPr>
                        <w:r w:rsidRPr="00E75D80">
                          <w:rPr>
                            <w:sz w:val="20"/>
                            <w:szCs w:val="20"/>
                          </w:rPr>
                          <w:t>Обеспечение организации послепродажного  обслуживания</w:t>
                        </w:r>
                      </w:p>
                    </w:txbxContent>
                  </v:textbox>
                </v:shape>
                <v:shape id="Text Box 45" o:spid="_x0000_s1083" type="#_x0000_t202" style="position:absolute;left:3634;top:3595;width:2503;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990EE6" w:rsidRPr="00E75D80" w:rsidRDefault="00990EE6" w:rsidP="00990EE6">
                        <w:pPr>
                          <w:jc w:val="center"/>
                          <w:rPr>
                            <w:sz w:val="20"/>
                            <w:szCs w:val="20"/>
                          </w:rPr>
                        </w:pPr>
                        <w:r w:rsidRPr="00E75D80">
                          <w:rPr>
                            <w:sz w:val="20"/>
                            <w:szCs w:val="20"/>
                          </w:rPr>
                          <w:t>Контроль над осуществлением гарантийного обслуживания</w:t>
                        </w:r>
                      </w:p>
                    </w:txbxContent>
                  </v:textbox>
                </v:shape>
                <v:shape id="Text Box 46" o:spid="_x0000_s1084" type="#_x0000_t202" style="position:absolute;left:1798;top:5241;width:1768;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990EE6" w:rsidRPr="00E75D80" w:rsidRDefault="00990EE6" w:rsidP="00990EE6">
                        <w:pPr>
                          <w:jc w:val="center"/>
                          <w:rPr>
                            <w:sz w:val="20"/>
                            <w:szCs w:val="20"/>
                          </w:rPr>
                        </w:pPr>
                        <w:r w:rsidRPr="00E75D80">
                          <w:rPr>
                            <w:rStyle w:val="6"/>
                            <w:sz w:val="20"/>
                            <w:szCs w:val="20"/>
                          </w:rPr>
                          <w:t xml:space="preserve">Организация </w:t>
                        </w:r>
                        <w:r w:rsidRPr="00E75D80">
                          <w:rPr>
                            <w:sz w:val="20"/>
                            <w:szCs w:val="20"/>
                          </w:rPr>
                          <w:t xml:space="preserve">обратной </w:t>
                        </w:r>
                        <w:r w:rsidRPr="00E75D80">
                          <w:rPr>
                            <w:rStyle w:val="6"/>
                            <w:sz w:val="20"/>
                            <w:szCs w:val="20"/>
                          </w:rPr>
                          <w:t>связи дляпланирования производственной и сбытовой деятельности</w:t>
                        </w:r>
                      </w:p>
                      <w:p w:rsidR="00990EE6" w:rsidRPr="00E75D80" w:rsidRDefault="00990EE6" w:rsidP="00990EE6">
                        <w:pPr>
                          <w:jc w:val="center"/>
                          <w:rPr>
                            <w:sz w:val="20"/>
                            <w:szCs w:val="20"/>
                          </w:rPr>
                        </w:pPr>
                      </w:p>
                    </w:txbxContent>
                  </v:textbox>
                </v:shape>
                <v:shape id="Text Box 47" o:spid="_x0000_s1085" type="#_x0000_t202" style="position:absolute;left:3634;top:5346;width:2503;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990EE6" w:rsidRPr="00E75D80" w:rsidRDefault="00990EE6" w:rsidP="00990EE6">
                        <w:pPr>
                          <w:jc w:val="center"/>
                          <w:rPr>
                            <w:sz w:val="20"/>
                            <w:szCs w:val="20"/>
                          </w:rPr>
                        </w:pPr>
                        <w:r w:rsidRPr="00E75D80">
                          <w:rPr>
                            <w:rStyle w:val="6"/>
                            <w:sz w:val="20"/>
                            <w:szCs w:val="20"/>
                          </w:rPr>
                          <w:t xml:space="preserve">Предложения по улучшению </w:t>
                        </w:r>
                        <w:r w:rsidRPr="00E75D80">
                          <w:rPr>
                            <w:sz w:val="20"/>
                            <w:szCs w:val="20"/>
                          </w:rPr>
                          <w:t>сервиса</w:t>
                        </w:r>
                      </w:p>
                      <w:p w:rsidR="00990EE6" w:rsidRPr="00E75D80" w:rsidRDefault="00990EE6" w:rsidP="00990EE6">
                        <w:pPr>
                          <w:jc w:val="center"/>
                          <w:rPr>
                            <w:sz w:val="20"/>
                            <w:szCs w:val="20"/>
                          </w:rPr>
                        </w:pPr>
                      </w:p>
                    </w:txbxContent>
                  </v:textbox>
                </v:shape>
                <v:shape id="Text Box 48" o:spid="_x0000_s1086" type="#_x0000_t202" style="position:absolute;left:3634;top:6127;width:2503;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990EE6" w:rsidRPr="00E75D80" w:rsidRDefault="00990EE6" w:rsidP="00990EE6">
                        <w:pPr>
                          <w:jc w:val="center"/>
                          <w:rPr>
                            <w:sz w:val="20"/>
                            <w:szCs w:val="20"/>
                          </w:rPr>
                        </w:pPr>
                        <w:r w:rsidRPr="00E75D80">
                          <w:rPr>
                            <w:rStyle w:val="6"/>
                            <w:sz w:val="20"/>
                            <w:szCs w:val="20"/>
                          </w:rPr>
                          <w:t>Прием и обработка рекламаций</w:t>
                        </w:r>
                      </w:p>
                      <w:p w:rsidR="00990EE6" w:rsidRPr="00E75D80" w:rsidRDefault="00990EE6" w:rsidP="00990EE6">
                        <w:pPr>
                          <w:jc w:val="center"/>
                          <w:rPr>
                            <w:sz w:val="20"/>
                            <w:szCs w:val="20"/>
                          </w:rPr>
                        </w:pPr>
                      </w:p>
                    </w:txbxContent>
                  </v:textbox>
                </v:shape>
                <v:shape id="Text Box 49" o:spid="_x0000_s1087" type="#_x0000_t202" style="position:absolute;left:6185;top:5888;width:1778;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990EE6" w:rsidRPr="00E75D80" w:rsidRDefault="00990EE6" w:rsidP="00990EE6">
                        <w:pPr>
                          <w:jc w:val="center"/>
                          <w:rPr>
                            <w:sz w:val="20"/>
                            <w:szCs w:val="20"/>
                          </w:rPr>
                        </w:pPr>
                        <w:r w:rsidRPr="00E75D80">
                          <w:rPr>
                            <w:sz w:val="20"/>
                            <w:szCs w:val="20"/>
                          </w:rPr>
                          <w:t>Подготовка данных для отдела маркетинга</w:t>
                        </w:r>
                      </w:p>
                    </w:txbxContent>
                  </v:textbox>
                </v:shape>
                <v:shape id="Text Box 50" o:spid="_x0000_s1088" type="#_x0000_t202" style="position:absolute;left:8060;top:5888;width:2281;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990EE6" w:rsidRPr="00E75D80" w:rsidRDefault="00990EE6" w:rsidP="00990EE6">
                        <w:pPr>
                          <w:jc w:val="center"/>
                          <w:rPr>
                            <w:sz w:val="20"/>
                            <w:szCs w:val="20"/>
                          </w:rPr>
                        </w:pPr>
                        <w:r w:rsidRPr="00E75D80">
                          <w:rPr>
                            <w:sz w:val="20"/>
                            <w:szCs w:val="20"/>
                          </w:rPr>
                          <w:t>Обеспечение организованной поддержки</w:t>
                        </w:r>
                      </w:p>
                    </w:txbxContent>
                  </v:textbox>
                </v:shape>
                <v:shape id="Text Box 51" o:spid="_x0000_s1089" type="#_x0000_t202" style="position:absolute;left:6262;top:3595;width:1701;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990EE6" w:rsidRPr="00E75D80" w:rsidRDefault="00990EE6" w:rsidP="00990EE6">
                        <w:pPr>
                          <w:jc w:val="center"/>
                          <w:rPr>
                            <w:sz w:val="20"/>
                            <w:szCs w:val="20"/>
                          </w:rPr>
                        </w:pPr>
                        <w:r w:rsidRPr="00E75D80">
                          <w:rPr>
                            <w:rStyle w:val="a4"/>
                            <w:sz w:val="20"/>
                            <w:szCs w:val="20"/>
                          </w:rPr>
                          <w:t>Организация обратной связи с посредниками</w:t>
                        </w:r>
                      </w:p>
                      <w:p w:rsidR="00990EE6" w:rsidRPr="00E75D80" w:rsidRDefault="00990EE6" w:rsidP="00990EE6">
                        <w:pPr>
                          <w:rPr>
                            <w:sz w:val="20"/>
                            <w:szCs w:val="20"/>
                          </w:rPr>
                        </w:pPr>
                      </w:p>
                    </w:txbxContent>
                  </v:textbox>
                </v:shape>
                <v:shape id="Text Box 52" o:spid="_x0000_s1090" type="#_x0000_t202" style="position:absolute;left:8060;top:4661;width:2281;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990EE6" w:rsidRPr="00E75D80" w:rsidRDefault="00990EE6" w:rsidP="00990EE6">
                        <w:pPr>
                          <w:jc w:val="center"/>
                          <w:rPr>
                            <w:sz w:val="20"/>
                            <w:szCs w:val="20"/>
                          </w:rPr>
                        </w:pPr>
                        <w:r w:rsidRPr="00E75D80">
                          <w:rPr>
                            <w:rStyle w:val="6"/>
                            <w:sz w:val="20"/>
                            <w:szCs w:val="20"/>
                          </w:rPr>
                          <w:t>Контроль дебиторской задолженности (совместно с финансовым отделом)</w:t>
                        </w:r>
                      </w:p>
                    </w:txbxContent>
                  </v:textbox>
                </v:shape>
                <v:shape id="Text Box 53" o:spid="_x0000_s1091" type="#_x0000_t202" style="position:absolute;left:8060;top:3701;width:2175;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990EE6" w:rsidRPr="00E75D80" w:rsidRDefault="00990EE6" w:rsidP="00990EE6">
                        <w:pPr>
                          <w:jc w:val="center"/>
                          <w:rPr>
                            <w:sz w:val="20"/>
                            <w:szCs w:val="20"/>
                          </w:rPr>
                        </w:pPr>
                        <w:r w:rsidRPr="00E75D80">
                          <w:rPr>
                            <w:rStyle w:val="6"/>
                            <w:sz w:val="20"/>
                            <w:szCs w:val="20"/>
                          </w:rPr>
                          <w:t>Обработка бумажных потоков</w:t>
                        </w:r>
                      </w:p>
                    </w:txbxContent>
                  </v:textbox>
                </v:shape>
                <v:shape id="AutoShape 54" o:spid="_x0000_s1092" type="#_x0000_t32" style="position:absolute;left:6060;top:2020;width:9;height:2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" strokeweight="1pt"/>
                <v:shape id="AutoShape 55" o:spid="_x0000_s1093" type="#_x0000_t32" style="position:absolute;left:2745;top:2319;width:64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" strokeweight="1pt"/>
                <v:shape id="AutoShape 56" o:spid="_x0000_s1094" type="#_x0000_t32" style="position:absolute;left:2745;top:2319;width:0;height: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57" o:spid="_x0000_s1095" type="#_x0000_t32" style="position:absolute;left:4842;top:2319;width:0;height: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58" o:spid="_x0000_s1096" type="#_x0000_t32" style="position:absolute;left:7084;top:2319;width:19;height: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59" o:spid="_x0000_s1097" type="#_x0000_t32" style="position:absolute;left:9172;top:2319;width:0;height: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60" o:spid="_x0000_s1098" type="#_x0000_t32" style="position:absolute;left:2745;top:3083;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61" o:spid="_x0000_s1099" type="#_x0000_t32" style="position:absolute;left:2745;top:3943;width:0;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2" o:spid="_x0000_s1100" type="#_x0000_t32" style="position:absolute;left:2745;top:5054;width:0;height: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3" o:spid="_x0000_s1101" type="#_x0000_t32" style="position:absolute;left:4842;top:3305;width:0;height: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4" o:spid="_x0000_s1102" type="#_x0000_t32" style="position:absolute;left:4842;top:4359;width:0;height: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65" o:spid="_x0000_s1103" type="#_x0000_t32" style="position:absolute;left:4842;top:5103;width:0;height: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66" o:spid="_x0000_s1104" type="#_x0000_t32" style="position:absolute;left:4842;top:5944;width:0;height: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67" o:spid="_x0000_s1105" type="#_x0000_t32" style="position:absolute;left:7103;top:3305;width:0;height: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68" o:spid="_x0000_s1106" type="#_x0000_t32" style="position:absolute;left:7103;top:4378;width:0;height:1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69" o:spid="_x0000_s1107" type="#_x0000_t32" style="position:absolute;left:9172;top:3479;width:0;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70" o:spid="_x0000_s1108" type="#_x0000_t32" style="position:absolute;left:9172;top:4275;width:0;height: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71" o:spid="_x0000_s1109" type="#_x0000_t32" style="position:absolute;left:9172;top:5638;width:0;height: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w10:anchorlock/>
              </v:group>
            </w:pict>
          </mc:Fallback>
        </mc:AlternateContent>
      </w:r>
    </w:p>
    <w:p w:rsidR="00990EE6" w:rsidRPr="00990EE6" w:rsidRDefault="00990EE6" w:rsidP="00990EE6">
      <w:pPr>
        <w:widowControl w:val="0"/>
        <w:spacing w:after="0" w:line="240" w:lineRule="auto"/>
        <w:ind w:firstLine="709"/>
        <w:jc w:val="center"/>
        <w:rPr>
          <w:rFonts w:ascii="Times New Roman" w:eastAsia="Times New Roman" w:hAnsi="Times New Roman" w:cs="Times New Roman"/>
          <w:sz w:val="28"/>
          <w:szCs w:val="28"/>
          <w:lang w:eastAsia="ru-RU"/>
        </w:rPr>
      </w:pPr>
      <w:r w:rsidRPr="00990EE6">
        <w:rPr>
          <w:rFonts w:ascii="Times New Roman" w:eastAsia="Times New Roman" w:hAnsi="Times New Roman" w:cs="Times New Roman"/>
          <w:sz w:val="28"/>
          <w:szCs w:val="28"/>
          <w:lang w:eastAsia="ru-RU"/>
        </w:rPr>
        <w:t>Рисунок 2 – Подразделения отдела сбыта и выполняемые ими функции</w:t>
      </w:r>
    </w:p>
    <w:p w:rsidR="00990EE6" w:rsidRPr="00990EE6" w:rsidRDefault="00990EE6" w:rsidP="00990EE6">
      <w:pPr>
        <w:widowControl w:val="0"/>
        <w:spacing w:after="0" w:line="240" w:lineRule="auto"/>
        <w:ind w:firstLine="709"/>
        <w:jc w:val="both"/>
        <w:rPr>
          <w:rFonts w:ascii="Times New Roman" w:eastAsia="Times New Roman" w:hAnsi="Times New Roman" w:cs="Times New Roman"/>
          <w:sz w:val="28"/>
          <w:szCs w:val="28"/>
          <w:lang w:eastAsia="ru-RU"/>
        </w:rPr>
      </w:pPr>
      <w:r w:rsidRPr="00990EE6">
        <w:rPr>
          <w:rFonts w:ascii="Times New Roman" w:eastAsia="Times New Roman" w:hAnsi="Times New Roman" w:cs="Times New Roman"/>
          <w:b/>
          <w:sz w:val="28"/>
          <w:szCs w:val="28"/>
          <w:lang w:eastAsia="ru-RU"/>
        </w:rPr>
        <w:t xml:space="preserve">Выводы. </w:t>
      </w:r>
      <w:r w:rsidRPr="00990EE6">
        <w:rPr>
          <w:rFonts w:ascii="Times New Roman" w:eastAsia="Times New Roman" w:hAnsi="Times New Roman" w:cs="Times New Roman"/>
          <w:sz w:val="28"/>
          <w:szCs w:val="28"/>
          <w:lang w:eastAsia="ru-RU"/>
        </w:rPr>
        <w:t>Таким образом, при  рассмотрении сбытовой деятельности предприятия, была выявлена необходимость постановки и дальнейшего изучения задач, среди которых следует отметить: управление каналами распределения продукции; комплексное изучение конъюнктуры рынка; оптимизация количества торговых посредников; синхронизация процессов сбыта, снабжения, производства логистики и других сфер деятельности; экономия средств на распределение продукции; разработка количественных и качественных стандартов оценки функционирования сбытовой деятельности и др. Полученные результаты позволят провести комплексный, детализированный и структурированный анализ подходов и методов организации сбытовой деятельности, применимый к реализации в реальных условиях с целью повышения эффективности деятельности конкретного предприятия.</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4082"/>
        <w:gridCol w:w="4606"/>
      </w:tblGrid>
      <w:tr w:rsidR="00990EE6" w:rsidRPr="00990EE6" w:rsidTr="00B2348C">
        <w:tc>
          <w:tcPr>
            <w:tcW w:w="4819" w:type="dxa"/>
            <w:gridSpan w:val="2"/>
          </w:tcPr>
          <w:p w:rsidR="00990EE6" w:rsidRPr="00990EE6" w:rsidRDefault="00990EE6" w:rsidP="00990EE6">
            <w:pPr>
              <w:widowControl w:val="0"/>
              <w:jc w:val="both"/>
              <w:rPr>
                <w:rFonts w:ascii="Times New Roman" w:hAnsi="Times New Roman"/>
                <w:sz w:val="28"/>
                <w:szCs w:val="28"/>
              </w:rPr>
            </w:pPr>
          </w:p>
        </w:tc>
        <w:tc>
          <w:tcPr>
            <w:tcW w:w="4820" w:type="dxa"/>
          </w:tcPr>
          <w:p w:rsidR="00990EE6" w:rsidRPr="00990EE6" w:rsidRDefault="00990EE6" w:rsidP="00990EE6">
            <w:pPr>
              <w:widowControl w:val="0"/>
              <w:jc w:val="both"/>
              <w:rPr>
                <w:rFonts w:ascii="Times New Roman" w:hAnsi="Times New Roman"/>
                <w:sz w:val="28"/>
                <w:szCs w:val="28"/>
              </w:rPr>
            </w:pPr>
          </w:p>
        </w:tc>
      </w:tr>
      <w:tr w:rsidR="00990EE6" w:rsidRPr="00990EE6" w:rsidTr="00B2348C">
        <w:tc>
          <w:tcPr>
            <w:tcW w:w="9639" w:type="dxa"/>
            <w:gridSpan w:val="3"/>
          </w:tcPr>
          <w:p w:rsidR="00990EE6" w:rsidRPr="00990EE6" w:rsidRDefault="00990EE6" w:rsidP="00990EE6">
            <w:pPr>
              <w:widowControl w:val="0"/>
              <w:jc w:val="center"/>
              <w:rPr>
                <w:rFonts w:ascii="Times New Roman" w:hAnsi="Times New Roman"/>
                <w:sz w:val="28"/>
                <w:szCs w:val="28"/>
              </w:rPr>
            </w:pPr>
            <w:r w:rsidRPr="00990EE6">
              <w:rPr>
                <w:rFonts w:ascii="Times New Roman" w:hAnsi="Times New Roman"/>
                <w:b/>
                <w:sz w:val="28"/>
                <w:szCs w:val="28"/>
              </w:rPr>
              <w:t>Список литературы</w:t>
            </w:r>
          </w:p>
        </w:tc>
      </w:tr>
      <w:tr w:rsidR="00990EE6" w:rsidRPr="00990EE6" w:rsidTr="00B2348C">
        <w:tc>
          <w:tcPr>
            <w:tcW w:w="567" w:type="dxa"/>
          </w:tcPr>
          <w:p w:rsidR="00990EE6" w:rsidRPr="00990EE6" w:rsidRDefault="00990EE6" w:rsidP="00990EE6">
            <w:pPr>
              <w:widowControl w:val="0"/>
              <w:numPr>
                <w:ilvl w:val="0"/>
                <w:numId w:val="1"/>
              </w:numPr>
              <w:contextualSpacing/>
              <w:jc w:val="both"/>
              <w:rPr>
                <w:rFonts w:ascii="Times New Roman" w:hAnsi="Times New Roman"/>
                <w:sz w:val="24"/>
                <w:szCs w:val="24"/>
              </w:rPr>
            </w:pPr>
          </w:p>
        </w:tc>
        <w:tc>
          <w:tcPr>
            <w:tcW w:w="9072" w:type="dxa"/>
            <w:gridSpan w:val="2"/>
          </w:tcPr>
          <w:p w:rsidR="00990EE6" w:rsidRPr="00990EE6" w:rsidRDefault="00990EE6" w:rsidP="00990EE6">
            <w:pPr>
              <w:widowControl w:val="0"/>
              <w:tabs>
                <w:tab w:val="left" w:pos="812"/>
              </w:tabs>
              <w:jc w:val="both"/>
              <w:rPr>
                <w:rFonts w:ascii="Times New Roman" w:hAnsi="Times New Roman"/>
                <w:sz w:val="24"/>
                <w:szCs w:val="24"/>
              </w:rPr>
            </w:pPr>
            <w:r w:rsidRPr="00990EE6">
              <w:rPr>
                <w:rFonts w:ascii="Times New Roman" w:hAnsi="Times New Roman"/>
                <w:sz w:val="24"/>
                <w:szCs w:val="24"/>
              </w:rPr>
              <w:t>Бурцев В.В. Управленческий аудит сбытовой политики организации // журнал «Аудиторские ведомости». - 2008. - №11. - 95 с.</w:t>
            </w:r>
          </w:p>
        </w:tc>
      </w:tr>
      <w:tr w:rsidR="00990EE6" w:rsidRPr="00990EE6" w:rsidTr="00B2348C">
        <w:tc>
          <w:tcPr>
            <w:tcW w:w="567" w:type="dxa"/>
          </w:tcPr>
          <w:p w:rsidR="00990EE6" w:rsidRPr="00990EE6" w:rsidRDefault="00990EE6" w:rsidP="00990EE6">
            <w:pPr>
              <w:widowControl w:val="0"/>
              <w:numPr>
                <w:ilvl w:val="0"/>
                <w:numId w:val="1"/>
              </w:numPr>
              <w:contextualSpacing/>
              <w:jc w:val="both"/>
              <w:rPr>
                <w:rFonts w:ascii="Times New Roman" w:hAnsi="Times New Roman"/>
                <w:sz w:val="24"/>
                <w:szCs w:val="24"/>
              </w:rPr>
            </w:pPr>
          </w:p>
        </w:tc>
        <w:tc>
          <w:tcPr>
            <w:tcW w:w="9072" w:type="dxa"/>
            <w:gridSpan w:val="2"/>
          </w:tcPr>
          <w:p w:rsidR="00990EE6" w:rsidRPr="00990EE6" w:rsidRDefault="00990EE6" w:rsidP="00990EE6">
            <w:pPr>
              <w:widowControl w:val="0"/>
              <w:tabs>
                <w:tab w:val="left" w:pos="792"/>
              </w:tabs>
              <w:jc w:val="both"/>
              <w:rPr>
                <w:rFonts w:ascii="Times New Roman" w:hAnsi="Times New Roman"/>
                <w:sz w:val="24"/>
                <w:szCs w:val="24"/>
              </w:rPr>
            </w:pPr>
            <w:r w:rsidRPr="00990EE6">
              <w:rPr>
                <w:rFonts w:ascii="Times New Roman" w:hAnsi="Times New Roman"/>
                <w:sz w:val="24"/>
                <w:szCs w:val="24"/>
              </w:rPr>
              <w:t>Наумов В.Н. Маркетинг сбыта: учебное пособие. - СПб: Изд-во СПбГУЭФ, 2002. – 51 с.</w:t>
            </w:r>
          </w:p>
        </w:tc>
      </w:tr>
      <w:tr w:rsidR="00990EE6" w:rsidRPr="00990EE6" w:rsidTr="00B2348C">
        <w:tc>
          <w:tcPr>
            <w:tcW w:w="567" w:type="dxa"/>
          </w:tcPr>
          <w:p w:rsidR="00990EE6" w:rsidRPr="00990EE6" w:rsidRDefault="00990EE6" w:rsidP="00990EE6">
            <w:pPr>
              <w:widowControl w:val="0"/>
              <w:numPr>
                <w:ilvl w:val="0"/>
                <w:numId w:val="1"/>
              </w:numPr>
              <w:contextualSpacing/>
              <w:jc w:val="both"/>
              <w:rPr>
                <w:rFonts w:ascii="Times New Roman" w:hAnsi="Times New Roman"/>
                <w:sz w:val="24"/>
                <w:szCs w:val="24"/>
              </w:rPr>
            </w:pPr>
          </w:p>
        </w:tc>
        <w:tc>
          <w:tcPr>
            <w:tcW w:w="9072" w:type="dxa"/>
            <w:gridSpan w:val="2"/>
          </w:tcPr>
          <w:p w:rsidR="00990EE6" w:rsidRPr="00990EE6" w:rsidRDefault="00990EE6" w:rsidP="00990EE6">
            <w:pPr>
              <w:widowControl w:val="0"/>
              <w:tabs>
                <w:tab w:val="left" w:pos="787"/>
              </w:tabs>
              <w:jc w:val="both"/>
              <w:rPr>
                <w:rFonts w:ascii="Times New Roman" w:hAnsi="Times New Roman"/>
                <w:sz w:val="24"/>
                <w:szCs w:val="24"/>
              </w:rPr>
            </w:pPr>
            <w:r w:rsidRPr="00990EE6">
              <w:rPr>
                <w:rFonts w:ascii="Times New Roman" w:hAnsi="Times New Roman"/>
                <w:sz w:val="24"/>
                <w:szCs w:val="24"/>
              </w:rPr>
              <w:t>Бубенко Н.Т. Сбытовая политика предприятия. - К.: Викар, 2007. - 211 с.</w:t>
            </w:r>
          </w:p>
        </w:tc>
      </w:tr>
      <w:tr w:rsidR="00990EE6" w:rsidRPr="00990EE6" w:rsidTr="00B2348C">
        <w:tc>
          <w:tcPr>
            <w:tcW w:w="567" w:type="dxa"/>
          </w:tcPr>
          <w:p w:rsidR="00990EE6" w:rsidRPr="00990EE6" w:rsidRDefault="00990EE6" w:rsidP="00990EE6">
            <w:pPr>
              <w:widowControl w:val="0"/>
              <w:numPr>
                <w:ilvl w:val="0"/>
                <w:numId w:val="1"/>
              </w:numPr>
              <w:contextualSpacing/>
              <w:jc w:val="both"/>
              <w:rPr>
                <w:rFonts w:ascii="Times New Roman" w:hAnsi="Times New Roman"/>
                <w:sz w:val="24"/>
                <w:szCs w:val="24"/>
              </w:rPr>
            </w:pPr>
          </w:p>
        </w:tc>
        <w:tc>
          <w:tcPr>
            <w:tcW w:w="9072" w:type="dxa"/>
            <w:gridSpan w:val="2"/>
          </w:tcPr>
          <w:p w:rsidR="00990EE6" w:rsidRPr="00990EE6" w:rsidRDefault="00990EE6" w:rsidP="00990EE6">
            <w:pPr>
              <w:widowControl w:val="0"/>
              <w:tabs>
                <w:tab w:val="left" w:pos="894"/>
              </w:tabs>
              <w:jc w:val="both"/>
              <w:rPr>
                <w:rFonts w:ascii="Times New Roman" w:hAnsi="Times New Roman"/>
                <w:sz w:val="24"/>
                <w:szCs w:val="24"/>
              </w:rPr>
            </w:pPr>
            <w:r w:rsidRPr="00990EE6">
              <w:rPr>
                <w:rFonts w:ascii="Times New Roman" w:hAnsi="Times New Roman"/>
                <w:sz w:val="24"/>
                <w:szCs w:val="24"/>
              </w:rPr>
              <w:t>Багиев Г.Л., Аренков И.А. Основы маркетинговых исследований: учебник. - СПб: СПбГУЭФ, 2008. - 368 с.</w:t>
            </w:r>
          </w:p>
        </w:tc>
      </w:tr>
      <w:tr w:rsidR="00990EE6" w:rsidRPr="00990EE6" w:rsidTr="00B2348C">
        <w:tc>
          <w:tcPr>
            <w:tcW w:w="567" w:type="dxa"/>
          </w:tcPr>
          <w:p w:rsidR="00990EE6" w:rsidRPr="00990EE6" w:rsidRDefault="00990EE6" w:rsidP="00990EE6">
            <w:pPr>
              <w:widowControl w:val="0"/>
              <w:numPr>
                <w:ilvl w:val="0"/>
                <w:numId w:val="1"/>
              </w:numPr>
              <w:contextualSpacing/>
              <w:jc w:val="both"/>
              <w:rPr>
                <w:rFonts w:ascii="Times New Roman" w:hAnsi="Times New Roman"/>
                <w:sz w:val="24"/>
                <w:szCs w:val="24"/>
              </w:rPr>
            </w:pPr>
          </w:p>
        </w:tc>
        <w:tc>
          <w:tcPr>
            <w:tcW w:w="9072" w:type="dxa"/>
            <w:gridSpan w:val="2"/>
          </w:tcPr>
          <w:p w:rsidR="00990EE6" w:rsidRPr="00990EE6" w:rsidRDefault="00990EE6" w:rsidP="00990EE6">
            <w:pPr>
              <w:widowControl w:val="0"/>
              <w:contextualSpacing/>
              <w:jc w:val="both"/>
              <w:rPr>
                <w:rFonts w:ascii="Times New Roman" w:hAnsi="Times New Roman"/>
                <w:sz w:val="24"/>
                <w:szCs w:val="24"/>
              </w:rPr>
            </w:pPr>
            <w:r w:rsidRPr="00990EE6">
              <w:rPr>
                <w:rFonts w:ascii="Times New Roman" w:hAnsi="Times New Roman"/>
                <w:sz w:val="24"/>
                <w:szCs w:val="24"/>
              </w:rPr>
              <w:t xml:space="preserve">Актуальные вопросы системы управления хозяйственным комплексом Луганской Народной Республики: монография / Богачев В.И., Ткаченко В.Г., Е.В. Коваленко и др. - Луганск: «Промпечать», 2016. - 340 с.  </w:t>
            </w:r>
          </w:p>
        </w:tc>
      </w:tr>
      <w:tr w:rsidR="00990EE6" w:rsidRPr="00990EE6" w:rsidTr="00B2348C">
        <w:tc>
          <w:tcPr>
            <w:tcW w:w="567" w:type="dxa"/>
          </w:tcPr>
          <w:p w:rsidR="00990EE6" w:rsidRPr="00990EE6" w:rsidRDefault="00990EE6" w:rsidP="00990EE6">
            <w:pPr>
              <w:widowControl w:val="0"/>
              <w:numPr>
                <w:ilvl w:val="0"/>
                <w:numId w:val="1"/>
              </w:numPr>
              <w:contextualSpacing/>
              <w:jc w:val="both"/>
              <w:rPr>
                <w:rFonts w:ascii="Times New Roman" w:hAnsi="Times New Roman"/>
                <w:sz w:val="24"/>
                <w:szCs w:val="24"/>
              </w:rPr>
            </w:pPr>
          </w:p>
        </w:tc>
        <w:tc>
          <w:tcPr>
            <w:tcW w:w="9072" w:type="dxa"/>
            <w:gridSpan w:val="2"/>
          </w:tcPr>
          <w:p w:rsidR="00990EE6" w:rsidRPr="00990EE6" w:rsidRDefault="00990EE6" w:rsidP="00990EE6">
            <w:pPr>
              <w:widowControl w:val="0"/>
              <w:contextualSpacing/>
              <w:jc w:val="both"/>
              <w:rPr>
                <w:rFonts w:ascii="Times New Roman" w:hAnsi="Times New Roman"/>
                <w:sz w:val="24"/>
                <w:szCs w:val="24"/>
              </w:rPr>
            </w:pPr>
            <w:r w:rsidRPr="00990EE6">
              <w:rPr>
                <w:rFonts w:ascii="Times New Roman" w:hAnsi="Times New Roman"/>
                <w:sz w:val="24"/>
                <w:szCs w:val="24"/>
              </w:rPr>
              <w:t>Ткаченко В.Г. Предпринимательство в ЛНР: состояние, проблемы, пути улучшения: Справочник / В.Г. Ткаченко, В.И. Богачев, В.Г. Пеннер. –  Луганск: «Промпечать», 2015. – 238 с.</w:t>
            </w:r>
          </w:p>
        </w:tc>
      </w:tr>
    </w:tbl>
    <w:p w:rsidR="000F42E3" w:rsidRDefault="000F42E3">
      <w:bookmarkStart w:id="4" w:name="_GoBack"/>
      <w:bookmarkEnd w:id="4"/>
    </w:p>
    <w:sectPr w:rsidR="000F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10875"/>
    <w:multiLevelType w:val="hybridMultilevel"/>
    <w:tmpl w:val="7830239E"/>
    <w:lvl w:ilvl="0" w:tplc="B140993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E6"/>
    <w:rsid w:val="000F42E3"/>
    <w:rsid w:val="00990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E7427-2BF3-4A50-80E8-87BC2464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0E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
    <w:rsid w:val="00990EE6"/>
  </w:style>
  <w:style w:type="character" w:customStyle="1" w:styleId="a4">
    <w:name w:val="Подпись к таблице"/>
    <w:rsid w:val="00990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2017-12-02T11:44:00Z</dcterms:created>
  <dcterms:modified xsi:type="dcterms:W3CDTF">2017-12-02T11:44:00Z</dcterms:modified>
</cp:coreProperties>
</file>